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98" w:rsidRDefault="00A26C0B">
      <w:pPr>
        <w:pStyle w:val="30"/>
        <w:shd w:val="clear" w:color="auto" w:fill="auto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829310" distR="63500" simplePos="0" relativeHeight="377487104" behindDoc="1" locked="0" layoutInCell="1" allowOverlap="1">
                <wp:simplePos x="0" y="0"/>
                <wp:positionH relativeFrom="margin">
                  <wp:posOffset>3940810</wp:posOffset>
                </wp:positionH>
                <wp:positionV relativeFrom="paragraph">
                  <wp:posOffset>12065</wp:posOffset>
                </wp:positionV>
                <wp:extent cx="3060065" cy="1688465"/>
                <wp:effectExtent l="0" t="2540" r="0" b="0"/>
                <wp:wrapSquare wrapText="lef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68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98" w:rsidRDefault="0035639A">
                            <w:pPr>
                              <w:pStyle w:val="a4"/>
                              <w:shd w:val="clear" w:color="auto" w:fill="auto"/>
                              <w:spacing w:after="0" w:line="240" w:lineRule="exact"/>
                            </w:pPr>
                            <w:r>
                              <w:t>УТВЕРЖДАЮ:</w:t>
                            </w:r>
                          </w:p>
                          <w:p w:rsidR="00BE3798" w:rsidRDefault="0035639A">
                            <w:pPr>
                              <w:pStyle w:val="a4"/>
                              <w:shd w:val="clear" w:color="auto" w:fill="auto"/>
                              <w:spacing w:after="0" w:line="240" w:lineRule="exact"/>
                            </w:pPr>
                            <w:r>
                              <w:t>Председатель РО ООО «Всероссийская</w:t>
                            </w:r>
                          </w:p>
                          <w:p w:rsidR="00BE3798" w:rsidRDefault="00A26C0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057525" cy="1381125"/>
                                  <wp:effectExtent l="0" t="0" r="9525" b="9525"/>
                                  <wp:docPr id="4" name="Рисунок 1" descr="C:\Users\2DBA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2DBA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752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3pt;margin-top:.95pt;width:240.95pt;height:132.95pt;z-index:-125829376;visibility:visible;mso-wrap-style:square;mso-width-percent:0;mso-height-percent:0;mso-wrap-distance-left:65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2WqwIAAKo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" filled="f" stroked="f">
                <v:textbox style="mso-fit-shape-to-text:t" inset="0,0,0,0">
                  <w:txbxContent>
                    <w:p w:rsidR="00BE3798" w:rsidRDefault="0035639A">
                      <w:pPr>
                        <w:pStyle w:val="a4"/>
                        <w:shd w:val="clear" w:color="auto" w:fill="auto"/>
                        <w:spacing w:after="0" w:line="240" w:lineRule="exact"/>
                      </w:pPr>
                      <w:r>
                        <w:t>УТВЕРЖДАЮ:</w:t>
                      </w:r>
                    </w:p>
                    <w:p w:rsidR="00BE3798" w:rsidRDefault="0035639A">
                      <w:pPr>
                        <w:pStyle w:val="a4"/>
                        <w:shd w:val="clear" w:color="auto" w:fill="auto"/>
                        <w:spacing w:after="0" w:line="240" w:lineRule="exact"/>
                      </w:pPr>
                      <w:r>
                        <w:t>Председатель РО ООО «Всероссийская</w:t>
                      </w:r>
                    </w:p>
                    <w:p w:rsidR="00BE3798" w:rsidRDefault="00A26C0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057525" cy="1381125"/>
                            <wp:effectExtent l="0" t="0" r="9525" b="9525"/>
                            <wp:docPr id="4" name="Рисунок 1" descr="C:\Users\2DBA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2DBA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752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5639A">
        <w:t>УТВЕРЖДАЮ:</w:t>
      </w:r>
    </w:p>
    <w:p w:rsidR="00BE3798" w:rsidRDefault="0035639A">
      <w:pPr>
        <w:pStyle w:val="30"/>
        <w:shd w:val="clear" w:color="auto" w:fill="auto"/>
        <w:spacing w:after="263"/>
        <w:jc w:val="left"/>
      </w:pPr>
      <w:r>
        <w:t>Директор ГКАУ «Центр спортивной подготовки Пермского края»</w:t>
      </w:r>
    </w:p>
    <w:p w:rsidR="00BE3798" w:rsidRDefault="0035639A">
      <w:pPr>
        <w:pStyle w:val="30"/>
        <w:shd w:val="clear" w:color="auto" w:fill="auto"/>
        <w:tabs>
          <w:tab w:val="left" w:leader="underscore" w:pos="2746"/>
        </w:tabs>
        <w:spacing w:line="240" w:lineRule="exact"/>
      </w:pPr>
      <w:r>
        <w:tab/>
        <w:t>П.В.Перминов</w:t>
      </w:r>
    </w:p>
    <w:p w:rsidR="00BE3798" w:rsidRDefault="0035639A">
      <w:pPr>
        <w:pStyle w:val="30"/>
        <w:shd w:val="clear" w:color="auto" w:fill="auto"/>
        <w:tabs>
          <w:tab w:val="left" w:pos="600"/>
          <w:tab w:val="left" w:pos="3456"/>
        </w:tabs>
        <w:spacing w:after="3379" w:line="240" w:lineRule="exact"/>
      </w:pPr>
      <w:r>
        <w:t>«</w:t>
      </w:r>
      <w:r>
        <w:tab/>
        <w:t>»</w:t>
      </w:r>
      <w:r>
        <w:tab/>
        <w:t>2019 г.</w:t>
      </w:r>
    </w:p>
    <w:p w:rsidR="00BE3798" w:rsidRDefault="0035639A">
      <w:pPr>
        <w:pStyle w:val="40"/>
        <w:shd w:val="clear" w:color="auto" w:fill="auto"/>
        <w:spacing w:before="0"/>
        <w:ind w:right="20"/>
      </w:pPr>
      <w:r>
        <w:rPr>
          <w:rStyle w:val="43pt"/>
          <w:b/>
          <w:bCs/>
        </w:rPr>
        <w:t>ПОЛОЖЕНИЕ</w:t>
      </w:r>
    </w:p>
    <w:p w:rsidR="00BE3798" w:rsidRDefault="0035639A">
      <w:pPr>
        <w:pStyle w:val="40"/>
        <w:shd w:val="clear" w:color="auto" w:fill="auto"/>
        <w:spacing w:before="0" w:after="8246"/>
        <w:ind w:right="20"/>
      </w:pPr>
      <w:r>
        <w:rPr>
          <w:rStyle w:val="43pt"/>
          <w:b/>
          <w:bCs/>
        </w:rPr>
        <w:t xml:space="preserve">о XIX </w:t>
      </w:r>
      <w:r>
        <w:t>фестивале спорта детей-инвалидов Пермского края, посвященного</w:t>
      </w:r>
      <w:r>
        <w:br/>
        <w:t>Международному дню защиты детей, в рамках III этапа</w:t>
      </w:r>
      <w:r>
        <w:br/>
        <w:t>IX Краевого Паралимпийского спортивного фестиваля под девизом</w:t>
      </w:r>
      <w:r>
        <w:br/>
        <w:t>«Спортивный мир один для всех!»</w:t>
      </w:r>
    </w:p>
    <w:p w:rsidR="00BE3798" w:rsidRDefault="0035639A">
      <w:pPr>
        <w:pStyle w:val="40"/>
        <w:shd w:val="clear" w:color="auto" w:fill="auto"/>
        <w:spacing w:before="0" w:line="280" w:lineRule="exact"/>
        <w:ind w:left="220"/>
      </w:pPr>
      <w:r>
        <w:t>Пермь - 2019</w:t>
      </w:r>
      <w:r>
        <w:br w:type="page"/>
      </w:r>
    </w:p>
    <w:p w:rsidR="00BE3798" w:rsidRDefault="0035639A">
      <w:pPr>
        <w:pStyle w:val="20"/>
        <w:shd w:val="clear" w:color="auto" w:fill="auto"/>
        <w:ind w:firstLine="860"/>
      </w:pPr>
      <w:r>
        <w:lastRenderedPageBreak/>
        <w:t xml:space="preserve">XIX </w:t>
      </w:r>
      <w:r>
        <w:t>фестиваль спорта детей - инвалидов Пермского края, посвященный Международному дню защиты детей проходит в рамках III этапа IX Краевого Паралимпийского спортивного фестиваля под девизом «Спортивный мир один для всех!» (далее - мероприятие).</w:t>
      </w:r>
    </w:p>
    <w:p w:rsidR="00BE3798" w:rsidRDefault="0035639A">
      <w:pPr>
        <w:pStyle w:val="20"/>
        <w:shd w:val="clear" w:color="auto" w:fill="auto"/>
        <w:spacing w:line="312" w:lineRule="exact"/>
        <w:ind w:firstLine="720"/>
        <w:jc w:val="both"/>
      </w:pPr>
      <w:r>
        <w:t>Данное мероприят</w:t>
      </w:r>
      <w:r>
        <w:t>ие проводится в соответствии с Календарным планом официальных физкультурных мероприятий и спортивных мероприятий Пермского края на 2019 год, утвержденным приказом Министерства физической культуры и спорта Пермского края от 29.12.2018 № СЭД 41-01-02-589.</w:t>
      </w:r>
    </w:p>
    <w:p w:rsidR="00BE3798" w:rsidRDefault="0035639A">
      <w:pPr>
        <w:pStyle w:val="20"/>
        <w:shd w:val="clear" w:color="auto" w:fill="auto"/>
        <w:spacing w:line="312" w:lineRule="exact"/>
        <w:ind w:firstLine="720"/>
        <w:jc w:val="both"/>
      </w:pPr>
      <w:r>
        <w:t>Це</w:t>
      </w:r>
      <w:r>
        <w:t>лью проведения мероприятия является привлечение детей - инвалидов к систематическим занятиям адаптивной физической культурой и спортом.</w:t>
      </w:r>
    </w:p>
    <w:p w:rsidR="00BE3798" w:rsidRDefault="0035639A">
      <w:pPr>
        <w:pStyle w:val="20"/>
        <w:shd w:val="clear" w:color="auto" w:fill="auto"/>
        <w:spacing w:line="312" w:lineRule="exact"/>
        <w:ind w:firstLine="720"/>
        <w:jc w:val="both"/>
      </w:pPr>
      <w:r>
        <w:t>Задачи мероприятия:</w:t>
      </w:r>
    </w:p>
    <w:p w:rsidR="00BE3798" w:rsidRDefault="0035639A">
      <w:pPr>
        <w:pStyle w:val="20"/>
        <w:numPr>
          <w:ilvl w:val="0"/>
          <w:numId w:val="1"/>
        </w:numPr>
        <w:shd w:val="clear" w:color="auto" w:fill="auto"/>
        <w:tabs>
          <w:tab w:val="left" w:pos="1350"/>
        </w:tabs>
        <w:spacing w:line="336" w:lineRule="exact"/>
        <w:ind w:left="860" w:firstLine="0"/>
        <w:jc w:val="both"/>
      </w:pPr>
      <w:r>
        <w:t>развитие детской массовой физической культуры и спорта;</w:t>
      </w:r>
    </w:p>
    <w:p w:rsidR="00BE3798" w:rsidRDefault="0035639A">
      <w:pPr>
        <w:pStyle w:val="20"/>
        <w:shd w:val="clear" w:color="auto" w:fill="auto"/>
        <w:spacing w:line="336" w:lineRule="exact"/>
        <w:ind w:left="860" w:firstLine="0"/>
        <w:jc w:val="both"/>
      </w:pPr>
      <w:r>
        <w:t>® адаптация и интеграция детей-инвалидов в о</w:t>
      </w:r>
      <w:r>
        <w:t>бществе;</w:t>
      </w:r>
    </w:p>
    <w:p w:rsidR="00BE3798" w:rsidRDefault="0035639A">
      <w:pPr>
        <w:pStyle w:val="20"/>
        <w:numPr>
          <w:ilvl w:val="0"/>
          <w:numId w:val="1"/>
        </w:numPr>
        <w:shd w:val="clear" w:color="auto" w:fill="auto"/>
        <w:tabs>
          <w:tab w:val="left" w:pos="1350"/>
        </w:tabs>
        <w:spacing w:line="336" w:lineRule="exact"/>
        <w:ind w:left="860" w:firstLine="0"/>
        <w:jc w:val="both"/>
      </w:pPr>
      <w:r>
        <w:t>популяризация инвалидного спорта;</w:t>
      </w:r>
    </w:p>
    <w:p w:rsidR="00BE3798" w:rsidRDefault="0035639A">
      <w:pPr>
        <w:pStyle w:val="20"/>
        <w:numPr>
          <w:ilvl w:val="0"/>
          <w:numId w:val="1"/>
        </w:numPr>
        <w:shd w:val="clear" w:color="auto" w:fill="auto"/>
        <w:tabs>
          <w:tab w:val="left" w:pos="1350"/>
        </w:tabs>
        <w:spacing w:line="336" w:lineRule="exact"/>
        <w:ind w:left="860" w:firstLine="0"/>
        <w:jc w:val="both"/>
      </w:pPr>
      <w:r>
        <w:t>обмен опытом работы по адаптивной физической культуре;</w:t>
      </w:r>
    </w:p>
    <w:p w:rsidR="00BE3798" w:rsidRDefault="0035639A">
      <w:pPr>
        <w:pStyle w:val="20"/>
        <w:shd w:val="clear" w:color="auto" w:fill="auto"/>
        <w:spacing w:line="336" w:lineRule="exact"/>
        <w:ind w:left="860" w:firstLine="0"/>
        <w:jc w:val="both"/>
      </w:pPr>
      <w:r>
        <w:t>® укрепление дружеских и спортивных связей;</w:t>
      </w:r>
    </w:p>
    <w:p w:rsidR="00BE3798" w:rsidRDefault="0035639A">
      <w:pPr>
        <w:pStyle w:val="20"/>
        <w:shd w:val="clear" w:color="auto" w:fill="auto"/>
        <w:spacing w:line="336" w:lineRule="exact"/>
        <w:ind w:left="860" w:firstLine="0"/>
        <w:jc w:val="both"/>
      </w:pPr>
      <w:r>
        <w:t>® патриотическое воспитание детей и подростков;</w:t>
      </w:r>
    </w:p>
    <w:p w:rsidR="00BE3798" w:rsidRDefault="0035639A">
      <w:pPr>
        <w:pStyle w:val="20"/>
        <w:shd w:val="clear" w:color="auto" w:fill="auto"/>
        <w:spacing w:after="285" w:line="336" w:lineRule="exact"/>
        <w:ind w:left="860" w:firstLine="0"/>
        <w:jc w:val="both"/>
      </w:pPr>
      <w:r>
        <w:t>® пропаганда Паралимпийского и Сурдлимпийского движений.</w:t>
      </w:r>
    </w:p>
    <w:p w:rsidR="00BE3798" w:rsidRDefault="0035639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197" w:line="280" w:lineRule="exact"/>
        <w:ind w:left="420" w:firstLine="0"/>
      </w:pPr>
      <w:bookmarkStart w:id="1" w:name="bookmark0"/>
      <w:r>
        <w:t xml:space="preserve">ВРЕМЯ И </w:t>
      </w:r>
      <w:r>
        <w:t>МЕСТО ПРОВЕДЕНИЯ ФИЗКУЛЬТУРНОГО МЕРОПРИЯТИЯ</w:t>
      </w:r>
      <w:bookmarkEnd w:id="1"/>
    </w:p>
    <w:p w:rsidR="00BE3798" w:rsidRDefault="0035639A">
      <w:pPr>
        <w:pStyle w:val="20"/>
        <w:shd w:val="clear" w:color="auto" w:fill="auto"/>
        <w:tabs>
          <w:tab w:val="left" w:pos="7843"/>
        </w:tabs>
        <w:spacing w:line="317" w:lineRule="exact"/>
        <w:ind w:firstLine="720"/>
        <w:jc w:val="both"/>
      </w:pPr>
      <w:r>
        <w:t xml:space="preserve">XIX фестиваль спорта детей-инвалидов Пермского края состоится </w:t>
      </w:r>
      <w:r>
        <w:rPr>
          <w:rStyle w:val="21"/>
        </w:rPr>
        <w:t xml:space="preserve">26 мая 2019 года </w:t>
      </w:r>
      <w:r>
        <w:t>в Спортивном комплексе им. В.П.Сухарева по адресу:</w:t>
      </w:r>
      <w:r>
        <w:tab/>
        <w:t>г. Пермь, ул. Шоссе</w:t>
      </w:r>
    </w:p>
    <w:p w:rsidR="00BE3798" w:rsidRDefault="0035639A">
      <w:pPr>
        <w:pStyle w:val="20"/>
        <w:shd w:val="clear" w:color="auto" w:fill="auto"/>
        <w:spacing w:line="317" w:lineRule="exact"/>
        <w:ind w:firstLine="0"/>
      </w:pPr>
      <w:r>
        <w:t>Космонавтов, 158а корпус 3 (универсальный манеж).</w:t>
      </w:r>
    </w:p>
    <w:p w:rsidR="00BE3798" w:rsidRDefault="0035639A">
      <w:pPr>
        <w:pStyle w:val="20"/>
        <w:shd w:val="clear" w:color="auto" w:fill="auto"/>
        <w:spacing w:line="317" w:lineRule="exact"/>
        <w:ind w:left="860" w:firstLine="0"/>
        <w:jc w:val="both"/>
      </w:pPr>
      <w:r>
        <w:t>Начало работ</w:t>
      </w:r>
      <w:r>
        <w:t>ы комиссии по допуску в 09.00 час.</w:t>
      </w:r>
    </w:p>
    <w:p w:rsidR="00BE3798" w:rsidRDefault="0035639A">
      <w:pPr>
        <w:pStyle w:val="20"/>
        <w:shd w:val="clear" w:color="auto" w:fill="auto"/>
        <w:spacing w:line="317" w:lineRule="exact"/>
        <w:ind w:left="860" w:firstLine="0"/>
        <w:jc w:val="both"/>
      </w:pPr>
      <w:r>
        <w:t>Торжественное открытие в 11.00 час.</w:t>
      </w:r>
    </w:p>
    <w:p w:rsidR="00BE3798" w:rsidRDefault="0035639A">
      <w:pPr>
        <w:pStyle w:val="20"/>
        <w:shd w:val="clear" w:color="auto" w:fill="auto"/>
        <w:spacing w:line="317" w:lineRule="exact"/>
        <w:ind w:left="860" w:firstLine="0"/>
        <w:jc w:val="both"/>
      </w:pPr>
      <w:r>
        <w:t>Начало соревнований в 11. 30 час.</w:t>
      </w:r>
    </w:p>
    <w:p w:rsidR="00BE3798" w:rsidRDefault="0035639A">
      <w:pPr>
        <w:pStyle w:val="20"/>
        <w:shd w:val="clear" w:color="auto" w:fill="auto"/>
        <w:spacing w:after="270" w:line="317" w:lineRule="exact"/>
        <w:ind w:left="860" w:firstLine="0"/>
        <w:jc w:val="both"/>
      </w:pPr>
      <w:r>
        <w:t>Закрытие соревнований в 16.30 час.</w:t>
      </w:r>
    </w:p>
    <w:p w:rsidR="00BE3798" w:rsidRDefault="0035639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139"/>
        </w:tabs>
        <w:spacing w:before="0" w:after="193" w:line="280" w:lineRule="exact"/>
        <w:ind w:left="1560" w:firstLine="0"/>
      </w:pPr>
      <w:bookmarkStart w:id="2" w:name="bookmark1"/>
      <w:r>
        <w:t>ОРГАНИЗАТОРЫ ФИЗКУЛЬТУРНОГО МЕРОПРИЯТИЯ</w:t>
      </w:r>
      <w:bookmarkEnd w:id="2"/>
    </w:p>
    <w:p w:rsidR="00BE3798" w:rsidRDefault="0035639A">
      <w:pPr>
        <w:pStyle w:val="20"/>
        <w:shd w:val="clear" w:color="auto" w:fill="auto"/>
        <w:spacing w:line="317" w:lineRule="exact"/>
        <w:ind w:firstLine="600"/>
        <w:jc w:val="both"/>
      </w:pPr>
      <w:r>
        <w:t>Организаторами физкультурного мероприятия выступают: Министерство физической</w:t>
      </w:r>
      <w:r>
        <w:t xml:space="preserve"> культуры и спорта Пермского края и Региональное отделение ООО «Всероссийская Федерация спорта лиц с поражением опорно-двигательного аппарата» в Пермском крае.</w:t>
      </w:r>
    </w:p>
    <w:p w:rsidR="00BE3798" w:rsidRDefault="0035639A">
      <w:pPr>
        <w:pStyle w:val="20"/>
        <w:shd w:val="clear" w:color="auto" w:fill="auto"/>
        <w:spacing w:line="317" w:lineRule="exact"/>
        <w:ind w:firstLine="600"/>
        <w:jc w:val="both"/>
      </w:pPr>
      <w:r>
        <w:t xml:space="preserve">Общее руководство по подготовке и проведению физкультурного мероприятия осуществляют: ГКАУ </w:t>
      </w:r>
      <w:r>
        <w:t>«Центр спортивной подготовки Пермского края», Региональное отделение ООО «Всероссийская Федерация спорта лиц с поражением опорно</w:t>
      </w:r>
      <w:r>
        <w:softHyphen/>
        <w:t>двигательного аппарата» в Пермском крае, судейская коллегия.</w:t>
      </w:r>
    </w:p>
    <w:p w:rsidR="00BE3798" w:rsidRDefault="0035639A">
      <w:pPr>
        <w:pStyle w:val="20"/>
        <w:shd w:val="clear" w:color="auto" w:fill="auto"/>
        <w:spacing w:line="317" w:lineRule="exact"/>
        <w:ind w:firstLine="600"/>
      </w:pPr>
      <w:r>
        <w:t>Непосредственное проведение соревнований возлагается на Главную су</w:t>
      </w:r>
      <w:r>
        <w:t>дейскую коллегию.</w:t>
      </w:r>
    </w:p>
    <w:p w:rsidR="00BE3798" w:rsidRDefault="0035639A">
      <w:pPr>
        <w:pStyle w:val="20"/>
        <w:shd w:val="clear" w:color="auto" w:fill="auto"/>
        <w:spacing w:line="317" w:lineRule="exact"/>
        <w:ind w:firstLine="600"/>
        <w:jc w:val="both"/>
      </w:pPr>
      <w:r>
        <w:t>Главный судья, судья Всероссийской категории - Бушуева Т.В.</w:t>
      </w:r>
    </w:p>
    <w:p w:rsidR="00BE3798" w:rsidRDefault="0035639A">
      <w:pPr>
        <w:pStyle w:val="20"/>
        <w:shd w:val="clear" w:color="auto" w:fill="auto"/>
        <w:spacing w:line="317" w:lineRule="exact"/>
        <w:ind w:firstLine="600"/>
        <w:jc w:val="both"/>
      </w:pPr>
      <w:r>
        <w:t>Главный секретарь, судья I категории - Исаева А. Р.</w:t>
      </w:r>
    </w:p>
    <w:p w:rsidR="00BE3798" w:rsidRDefault="0035639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510"/>
        </w:tabs>
        <w:spacing w:before="0" w:after="259" w:line="322" w:lineRule="exact"/>
        <w:ind w:left="1960" w:right="960"/>
        <w:jc w:val="left"/>
      </w:pPr>
      <w:bookmarkStart w:id="3" w:name="bookmark2"/>
      <w:r>
        <w:t>ТРЕБОВАНИЯ К УЧАСТНИКАМ ФИЗКУЛЬТУРНОГО МЕРОПРИЯТИЯ И УСЛОВИЯ ИХ ДОПУСКА</w:t>
      </w:r>
      <w:bookmarkEnd w:id="3"/>
    </w:p>
    <w:p w:rsidR="00BE3798" w:rsidRDefault="0035639A">
      <w:pPr>
        <w:pStyle w:val="20"/>
        <w:shd w:val="clear" w:color="auto" w:fill="auto"/>
        <w:spacing w:line="298" w:lineRule="exact"/>
        <w:ind w:firstLine="740"/>
      </w:pPr>
      <w:r>
        <w:t>К участию в соревнованиях допускаются дети-инвалиды: ю</w:t>
      </w:r>
      <w:r>
        <w:t>ноши и девушки в возрасте 7-17 лет.</w:t>
      </w:r>
    </w:p>
    <w:p w:rsidR="00BE3798" w:rsidRDefault="0035639A">
      <w:pPr>
        <w:pStyle w:val="20"/>
        <w:shd w:val="clear" w:color="auto" w:fill="auto"/>
        <w:spacing w:line="312" w:lineRule="exact"/>
        <w:ind w:firstLine="740"/>
        <w:jc w:val="both"/>
      </w:pPr>
      <w:r>
        <w:t xml:space="preserve">Состав спортивных делегаций от районов (территорий) не более 15 спортсменов, 2 тренеров, 2 представителей. Для колясочников и спортсменов с нарушением зрения (ВОС) </w:t>
      </w:r>
      <w:r>
        <w:lastRenderedPageBreak/>
        <w:t>допускается 1 сопровождающий.</w:t>
      </w:r>
    </w:p>
    <w:p w:rsidR="00BE3798" w:rsidRDefault="0035639A">
      <w:pPr>
        <w:pStyle w:val="20"/>
        <w:shd w:val="clear" w:color="auto" w:fill="auto"/>
        <w:spacing w:after="266" w:line="312" w:lineRule="exact"/>
        <w:ind w:firstLine="740"/>
        <w:jc w:val="both"/>
      </w:pPr>
      <w:r>
        <w:t xml:space="preserve">Каждый район (территория) </w:t>
      </w:r>
      <w:r>
        <w:t>формирует свою спортивную делегацию из представителей ВОИ, ВОГ, ВОС, Синдром Дауна. Заявку для участия в соревнованиях формирует и подает отдельно каждый представитель ВОИ, ВОГ, ВОС.</w:t>
      </w:r>
    </w:p>
    <w:p w:rsidR="00BE3798" w:rsidRDefault="0035639A">
      <w:pPr>
        <w:pStyle w:val="40"/>
        <w:numPr>
          <w:ilvl w:val="0"/>
          <w:numId w:val="3"/>
        </w:numPr>
        <w:shd w:val="clear" w:color="auto" w:fill="auto"/>
        <w:tabs>
          <w:tab w:val="left" w:pos="2434"/>
        </w:tabs>
        <w:spacing w:before="0" w:after="272" w:line="280" w:lineRule="exact"/>
        <w:ind w:left="1840"/>
        <w:jc w:val="both"/>
      </w:pPr>
      <w:r>
        <w:t>Медицинские категории участников:</w:t>
      </w:r>
    </w:p>
    <w:p w:rsidR="00BE3798" w:rsidRDefault="0035639A">
      <w:pPr>
        <w:pStyle w:val="50"/>
        <w:numPr>
          <w:ilvl w:val="0"/>
          <w:numId w:val="4"/>
        </w:numPr>
        <w:shd w:val="clear" w:color="auto" w:fill="auto"/>
        <w:tabs>
          <w:tab w:val="left" w:pos="2149"/>
        </w:tabs>
        <w:spacing w:before="0" w:after="277" w:line="280" w:lineRule="exact"/>
        <w:ind w:left="1300" w:firstLine="0"/>
      </w:pPr>
      <w:r>
        <w:t>Дети-инвалиды с нарушением слуха (ВОГ).</w:t>
      </w:r>
    </w:p>
    <w:p w:rsidR="00BE3798" w:rsidRDefault="0035639A">
      <w:pPr>
        <w:pStyle w:val="50"/>
        <w:numPr>
          <w:ilvl w:val="0"/>
          <w:numId w:val="4"/>
        </w:numPr>
        <w:shd w:val="clear" w:color="auto" w:fill="auto"/>
        <w:tabs>
          <w:tab w:val="left" w:pos="2149"/>
        </w:tabs>
        <w:spacing w:before="0" w:after="0" w:line="280" w:lineRule="exact"/>
        <w:ind w:left="1300" w:firstLine="0"/>
      </w:pPr>
      <w:r>
        <w:t>Дети - инвалиды с нарушением зрения (ВОС):</w:t>
      </w:r>
    </w:p>
    <w:p w:rsidR="00BE3798" w:rsidRDefault="0035639A">
      <w:pPr>
        <w:pStyle w:val="50"/>
        <w:numPr>
          <w:ilvl w:val="0"/>
          <w:numId w:val="5"/>
        </w:numPr>
        <w:shd w:val="clear" w:color="auto" w:fill="auto"/>
        <w:tabs>
          <w:tab w:val="left" w:pos="2716"/>
        </w:tabs>
        <w:spacing w:before="0" w:after="0" w:line="280" w:lineRule="exact"/>
        <w:ind w:left="1300" w:firstLine="0"/>
      </w:pPr>
      <w:r>
        <w:t>Б-1 (допускаются с лидером)</w:t>
      </w:r>
    </w:p>
    <w:p w:rsidR="00BE3798" w:rsidRDefault="0035639A">
      <w:pPr>
        <w:pStyle w:val="50"/>
        <w:numPr>
          <w:ilvl w:val="0"/>
          <w:numId w:val="5"/>
        </w:numPr>
        <w:shd w:val="clear" w:color="auto" w:fill="auto"/>
        <w:tabs>
          <w:tab w:val="center" w:pos="3038"/>
          <w:tab w:val="left" w:pos="3434"/>
        </w:tabs>
        <w:spacing w:before="0" w:after="243" w:line="280" w:lineRule="exact"/>
        <w:ind w:left="1300" w:firstLine="0"/>
      </w:pPr>
      <w:r>
        <w:t>Б-2</w:t>
      </w:r>
      <w:r>
        <w:tab/>
        <w:t>и Б-3</w:t>
      </w:r>
    </w:p>
    <w:p w:rsidR="00BE3798" w:rsidRDefault="0035639A">
      <w:pPr>
        <w:pStyle w:val="50"/>
        <w:numPr>
          <w:ilvl w:val="0"/>
          <w:numId w:val="4"/>
        </w:numPr>
        <w:shd w:val="clear" w:color="auto" w:fill="auto"/>
        <w:tabs>
          <w:tab w:val="left" w:pos="2149"/>
        </w:tabs>
        <w:spacing w:before="0" w:after="0" w:line="317" w:lineRule="exact"/>
        <w:ind w:left="1300" w:firstLine="0"/>
      </w:pPr>
      <w:r>
        <w:t>Дети</w:t>
      </w:r>
      <w:r>
        <w:rPr>
          <w:rStyle w:val="54pt"/>
        </w:rPr>
        <w:t xml:space="preserve"> - </w:t>
      </w:r>
      <w:r>
        <w:t>инвалиды с поражением ОДА (ВОИ):</w:t>
      </w:r>
    </w:p>
    <w:p w:rsidR="00BE3798" w:rsidRDefault="0035639A">
      <w:pPr>
        <w:pStyle w:val="50"/>
        <w:numPr>
          <w:ilvl w:val="0"/>
          <w:numId w:val="5"/>
        </w:numPr>
        <w:shd w:val="clear" w:color="auto" w:fill="auto"/>
        <w:tabs>
          <w:tab w:val="center" w:pos="3038"/>
          <w:tab w:val="right" w:pos="4919"/>
        </w:tabs>
        <w:spacing w:before="0" w:after="0" w:line="317" w:lineRule="exact"/>
        <w:ind w:left="1300" w:firstLine="0"/>
      </w:pPr>
      <w:r>
        <w:t>общее</w:t>
      </w:r>
      <w:r>
        <w:tab/>
        <w:t>заболевание</w:t>
      </w:r>
    </w:p>
    <w:p w:rsidR="00BE3798" w:rsidRDefault="0035639A">
      <w:pPr>
        <w:pStyle w:val="50"/>
        <w:numPr>
          <w:ilvl w:val="0"/>
          <w:numId w:val="5"/>
        </w:numPr>
        <w:shd w:val="clear" w:color="auto" w:fill="auto"/>
        <w:tabs>
          <w:tab w:val="left" w:pos="2716"/>
        </w:tabs>
        <w:spacing w:before="0" w:after="0" w:line="317" w:lineRule="exact"/>
        <w:ind w:left="1300" w:firstLine="0"/>
      </w:pPr>
      <w:r>
        <w:t>ДЦП</w:t>
      </w:r>
    </w:p>
    <w:p w:rsidR="00BE3798" w:rsidRDefault="0035639A">
      <w:pPr>
        <w:pStyle w:val="50"/>
        <w:numPr>
          <w:ilvl w:val="0"/>
          <w:numId w:val="5"/>
        </w:numPr>
        <w:shd w:val="clear" w:color="auto" w:fill="auto"/>
        <w:tabs>
          <w:tab w:val="left" w:pos="2149"/>
        </w:tabs>
        <w:spacing w:before="0" w:after="0" w:line="317" w:lineRule="exact"/>
        <w:ind w:left="1300" w:firstLine="0"/>
      </w:pPr>
      <w:r>
        <w:t>синдром Дауна за исключением детей с нарушением интеллекта (ЛИН)</w:t>
      </w:r>
    </w:p>
    <w:p w:rsidR="00BE3798" w:rsidRDefault="0035639A">
      <w:pPr>
        <w:pStyle w:val="50"/>
        <w:numPr>
          <w:ilvl w:val="0"/>
          <w:numId w:val="5"/>
        </w:numPr>
        <w:shd w:val="clear" w:color="auto" w:fill="auto"/>
        <w:tabs>
          <w:tab w:val="left" w:pos="2716"/>
        </w:tabs>
        <w:spacing w:before="0" w:after="270" w:line="317" w:lineRule="exact"/>
        <w:ind w:left="1300" w:firstLine="0"/>
      </w:pPr>
      <w:r>
        <w:t xml:space="preserve">поражение поясничного отдела позвоночника </w:t>
      </w:r>
      <w:r>
        <w:t>(колясочники)</w:t>
      </w:r>
    </w:p>
    <w:p w:rsidR="00BE3798" w:rsidRDefault="0035639A">
      <w:pPr>
        <w:pStyle w:val="40"/>
        <w:shd w:val="clear" w:color="auto" w:fill="auto"/>
        <w:spacing w:before="0" w:after="246" w:line="280" w:lineRule="exact"/>
        <w:ind w:left="2100"/>
        <w:jc w:val="left"/>
      </w:pPr>
      <w:r>
        <w:t>4.2. Возрастные группы участников:</w:t>
      </w:r>
    </w:p>
    <w:p w:rsidR="00BE3798" w:rsidRDefault="0035639A">
      <w:pPr>
        <w:pStyle w:val="60"/>
        <w:shd w:val="clear" w:color="auto" w:fill="auto"/>
        <w:spacing w:before="0"/>
        <w:ind w:left="1840"/>
      </w:pPr>
      <w:r>
        <w:rPr>
          <w:rStyle w:val="67pt"/>
        </w:rPr>
        <w:t xml:space="preserve">• </w:t>
      </w:r>
      <w:r>
        <w:t>с 7 до 10 лет (с 2009 но 2012 г.р.)</w:t>
      </w:r>
    </w:p>
    <w:p w:rsidR="00BE3798" w:rsidRDefault="0035639A">
      <w:pPr>
        <w:pStyle w:val="60"/>
        <w:shd w:val="clear" w:color="auto" w:fill="auto"/>
        <w:spacing w:before="0"/>
        <w:ind w:left="1840"/>
      </w:pPr>
      <w:r>
        <w:rPr>
          <w:rStyle w:val="67pt"/>
        </w:rPr>
        <w:t xml:space="preserve">« </w:t>
      </w:r>
      <w:r>
        <w:t>с 11 до 14 лет (с 2005 по 2008 г.р.)</w:t>
      </w:r>
    </w:p>
    <w:p w:rsidR="00BE3798" w:rsidRDefault="0035639A">
      <w:pPr>
        <w:pStyle w:val="60"/>
        <w:shd w:val="clear" w:color="auto" w:fill="auto"/>
        <w:spacing w:before="0"/>
        <w:ind w:left="1840"/>
      </w:pPr>
      <w:r>
        <w:rPr>
          <w:rStyle w:val="67pt"/>
        </w:rPr>
        <w:t xml:space="preserve">© </w:t>
      </w:r>
      <w:r>
        <w:t>с 15 до 17 лет (с 2001 по 2004 г.р.)</w:t>
      </w:r>
    </w:p>
    <w:p w:rsidR="00BE3798" w:rsidRDefault="0035639A">
      <w:pPr>
        <w:pStyle w:val="70"/>
        <w:shd w:val="clear" w:color="auto" w:fill="auto"/>
        <w:spacing w:after="603"/>
      </w:pPr>
      <w:r>
        <w:rPr>
          <w:rStyle w:val="71"/>
          <w:b/>
          <w:bCs/>
          <w:i/>
          <w:iCs/>
        </w:rPr>
        <w:t>(допускаются только дети не достигшие 18 лет на 26 мая 2019 г.)</w:t>
      </w:r>
    </w:p>
    <w:p w:rsidR="00BE3798" w:rsidRDefault="0035639A">
      <w:pPr>
        <w:pStyle w:val="40"/>
        <w:numPr>
          <w:ilvl w:val="0"/>
          <w:numId w:val="2"/>
        </w:numPr>
        <w:shd w:val="clear" w:color="auto" w:fill="auto"/>
        <w:tabs>
          <w:tab w:val="left" w:pos="2149"/>
        </w:tabs>
        <w:spacing w:before="0" w:after="238" w:line="280" w:lineRule="exact"/>
        <w:ind w:left="1660"/>
        <w:jc w:val="both"/>
      </w:pPr>
      <w:r>
        <w:t xml:space="preserve">ПРОГРАММА ФИЗКУЛЬТУРНОГО </w:t>
      </w:r>
      <w:r>
        <w:t>МЕРОПРИЯТИЯ</w:t>
      </w:r>
    </w:p>
    <w:p w:rsidR="00BE3798" w:rsidRDefault="0035639A">
      <w:pPr>
        <w:pStyle w:val="20"/>
        <w:shd w:val="clear" w:color="auto" w:fill="auto"/>
        <w:spacing w:after="270" w:line="317" w:lineRule="exact"/>
        <w:ind w:left="400" w:firstLine="240"/>
      </w:pPr>
      <w:r>
        <w:rPr>
          <w:rStyle w:val="22"/>
        </w:rPr>
        <w:t>Участник соревнований может выступить только в одной медицинской группе и не более чем в 2-х видах спортивной дисциплины по выбору.</w:t>
      </w:r>
    </w:p>
    <w:p w:rsidR="00BE3798" w:rsidRDefault="0035639A">
      <w:pPr>
        <w:pStyle w:val="20"/>
        <w:shd w:val="clear" w:color="auto" w:fill="auto"/>
        <w:spacing w:after="272" w:line="280" w:lineRule="exact"/>
        <w:ind w:firstLine="740"/>
        <w:jc w:val="both"/>
      </w:pPr>
      <w:r>
        <w:t>Соревнования носят личный характер.</w:t>
      </w:r>
    </w:p>
    <w:p w:rsidR="00BE3798" w:rsidRDefault="0035639A">
      <w:pPr>
        <w:pStyle w:val="50"/>
        <w:shd w:val="clear" w:color="auto" w:fill="auto"/>
        <w:spacing w:before="0" w:after="232" w:line="280" w:lineRule="exact"/>
        <w:ind w:firstLine="740"/>
      </w:pPr>
      <w:r>
        <w:t>Программа мероприятия включает следующие спортивные дисциплины:</w:t>
      </w:r>
    </w:p>
    <w:p w:rsidR="00BE3798" w:rsidRDefault="0035639A">
      <w:pPr>
        <w:pStyle w:val="50"/>
        <w:shd w:val="clear" w:color="auto" w:fill="auto"/>
        <w:tabs>
          <w:tab w:val="left" w:pos="5299"/>
        </w:tabs>
        <w:spacing w:before="0" w:after="0" w:line="336" w:lineRule="exact"/>
        <w:ind w:firstLine="0"/>
      </w:pPr>
      <w:r>
        <w:rPr>
          <w:rStyle w:val="51"/>
          <w:i/>
          <w:iCs/>
        </w:rPr>
        <w:t xml:space="preserve">Медицинская </w:t>
      </w:r>
      <w:r>
        <w:rPr>
          <w:rStyle w:val="51"/>
          <w:i/>
          <w:iCs/>
        </w:rPr>
        <w:t>категория ВОС Б-1:</w:t>
      </w:r>
      <w:r>
        <w:rPr>
          <w:rStyle w:val="51"/>
          <w:i/>
          <w:iCs/>
        </w:rPr>
        <w:tab/>
        <w:t>Медицинская группа (ВОИ) (колясочники):</w:t>
      </w:r>
    </w:p>
    <w:p w:rsidR="00BE3798" w:rsidRDefault="0035639A">
      <w:pPr>
        <w:pStyle w:val="20"/>
        <w:shd w:val="clear" w:color="auto" w:fill="auto"/>
        <w:tabs>
          <w:tab w:val="left" w:pos="6252"/>
        </w:tabs>
        <w:spacing w:line="336" w:lineRule="exact"/>
        <w:ind w:left="960" w:right="1260" w:firstLine="5280"/>
      </w:pPr>
      <w:r>
        <w:t>гонки на колясках 60 метров; прыжки в длину с места;</w:t>
      </w:r>
      <w:r>
        <w:tab/>
        <w:t>дартс;</w:t>
      </w:r>
    </w:p>
    <w:p w:rsidR="00BE3798" w:rsidRDefault="0035639A">
      <w:pPr>
        <w:pStyle w:val="20"/>
        <w:shd w:val="clear" w:color="auto" w:fill="auto"/>
        <w:tabs>
          <w:tab w:val="left" w:pos="6252"/>
        </w:tabs>
        <w:spacing w:line="336" w:lineRule="exact"/>
        <w:ind w:left="960" w:firstLine="0"/>
        <w:jc w:val="both"/>
      </w:pPr>
      <w:r>
        <w:t>бег 60 метров (с лидером);</w:t>
      </w:r>
      <w:r>
        <w:tab/>
        <w:t>кольцеброс.</w:t>
      </w:r>
    </w:p>
    <w:p w:rsidR="00BE3798" w:rsidRDefault="0035639A">
      <w:pPr>
        <w:pStyle w:val="20"/>
        <w:shd w:val="clear" w:color="auto" w:fill="auto"/>
        <w:spacing w:line="336" w:lineRule="exact"/>
        <w:ind w:left="960" w:firstLine="0"/>
        <w:jc w:val="both"/>
        <w:sectPr w:rsidR="00BE3798">
          <w:headerReference w:type="even" r:id="rId9"/>
          <w:pgSz w:w="11900" w:h="16840"/>
          <w:pgMar w:top="891" w:right="612" w:bottom="741" w:left="334" w:header="0" w:footer="3" w:gutter="0"/>
          <w:cols w:space="720"/>
          <w:noEndnote/>
          <w:docGrid w:linePitch="360"/>
        </w:sectPr>
      </w:pPr>
      <w:r>
        <w:t>динамометрия.</w:t>
      </w:r>
    </w:p>
    <w:p w:rsidR="00BE3798" w:rsidRDefault="0035639A">
      <w:pPr>
        <w:pStyle w:val="20"/>
        <w:shd w:val="clear" w:color="auto" w:fill="auto"/>
        <w:spacing w:after="180" w:line="336" w:lineRule="exact"/>
        <w:ind w:left="960" w:right="6440" w:hanging="760"/>
      </w:pPr>
      <w:r>
        <w:rPr>
          <w:rStyle w:val="23"/>
        </w:rPr>
        <w:lastRenderedPageBreak/>
        <w:t xml:space="preserve">Медицинская группа В ОС Б-2 и Б-3: </w:t>
      </w:r>
      <w:r>
        <w:t>прыжки в длину с места; бег 60 метров; динамометрия.</w:t>
      </w:r>
    </w:p>
    <w:p w:rsidR="00BE3798" w:rsidRDefault="00A26C0B">
      <w:pPr>
        <w:pStyle w:val="50"/>
        <w:shd w:val="clear" w:color="auto" w:fill="auto"/>
        <w:spacing w:before="0" w:after="0" w:line="336" w:lineRule="exact"/>
        <w:ind w:left="960" w:right="77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582420" distL="542290" distR="63500" simplePos="0" relativeHeight="377487105" behindDoc="1" locked="0" layoutInCell="1" allowOverlap="1">
                <wp:simplePos x="0" y="0"/>
                <wp:positionH relativeFrom="margin">
                  <wp:posOffset>3397250</wp:posOffset>
                </wp:positionH>
                <wp:positionV relativeFrom="paragraph">
                  <wp:posOffset>-1045845</wp:posOffset>
                </wp:positionV>
                <wp:extent cx="3127375" cy="1607820"/>
                <wp:effectExtent l="0" t="1905" r="0" b="635"/>
                <wp:wrapSquare wrapText="lef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98" w:rsidRDefault="0035639A">
                            <w:pPr>
                              <w:pStyle w:val="20"/>
                              <w:shd w:val="clear" w:color="auto" w:fill="auto"/>
                              <w:spacing w:after="180" w:line="336" w:lineRule="exact"/>
                              <w:ind w:left="940" w:hanging="940"/>
                            </w:pPr>
                            <w:r>
                              <w:rPr>
                                <w:rStyle w:val="2Exact0"/>
                              </w:rPr>
                              <w:t xml:space="preserve">Медицинская группа с синдромом Дауна: </w:t>
                            </w:r>
                            <w:r>
                              <w:rPr>
                                <w:rStyle w:val="2Exact"/>
                              </w:rPr>
                              <w:t>прыжки в длину с места; бег 60 метров; кольцеброс.</w:t>
                            </w:r>
                          </w:p>
                          <w:p w:rsidR="00BE3798" w:rsidRDefault="0035639A">
                            <w:pPr>
                              <w:pStyle w:val="50"/>
                              <w:shd w:val="clear" w:color="auto" w:fill="auto"/>
                              <w:spacing w:before="0" w:after="0" w:line="336" w:lineRule="exact"/>
                              <w:ind w:left="940" w:hanging="940"/>
                              <w:jc w:val="left"/>
                            </w:pPr>
                            <w:r>
                              <w:rPr>
                                <w:rStyle w:val="5Exact0"/>
                                <w:i/>
                                <w:iCs/>
                              </w:rPr>
                              <w:t>Медицинская группа ВОГ:</w:t>
                            </w:r>
                          </w:p>
                          <w:p w:rsidR="00BE3798" w:rsidRDefault="0035639A">
                            <w:pPr>
                              <w:pStyle w:val="20"/>
                              <w:shd w:val="clear" w:color="auto" w:fill="auto"/>
                              <w:spacing w:line="336" w:lineRule="exact"/>
                              <w:ind w:left="940" w:right="1080" w:firstLine="0"/>
                            </w:pPr>
                            <w:r>
                              <w:rPr>
                                <w:rStyle w:val="2Exact"/>
                              </w:rPr>
                              <w:t>прыжки в длину с</w:t>
                            </w:r>
                            <w:r>
                              <w:rPr>
                                <w:rStyle w:val="2Exact"/>
                              </w:rPr>
                              <w:t xml:space="preserve"> места; дартс;</w:t>
                            </w:r>
                          </w:p>
                          <w:p w:rsidR="00BE3798" w:rsidRDefault="0035639A">
                            <w:pPr>
                              <w:pStyle w:val="20"/>
                              <w:shd w:val="clear" w:color="auto" w:fill="auto"/>
                              <w:spacing w:line="336" w:lineRule="exact"/>
                              <w:ind w:left="940" w:firstLine="0"/>
                            </w:pPr>
                            <w:r>
                              <w:rPr>
                                <w:rStyle w:val="2Exact"/>
                              </w:rPr>
                              <w:t>бег 60 метров.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67.5pt;margin-top:-82.35pt;width:246.25pt;height:126.6pt;z-index:-125829375;visibility:visible;mso-wrap-style:square;mso-width-percent:0;mso-height-percent:0;mso-wrap-distance-left:42.7pt;mso-wrap-distance-top:0;mso-wrap-distance-right:5pt;mso-wrap-distance-bottom:124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Lc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" filled="f" stroked="f">
                <v:textbox style="mso-fit-shape-to-text:t" inset="0,0,0,0">
                  <w:txbxContent>
                    <w:p w:rsidR="00BE3798" w:rsidRDefault="0035639A">
                      <w:pPr>
                        <w:pStyle w:val="20"/>
                        <w:shd w:val="clear" w:color="auto" w:fill="auto"/>
                        <w:spacing w:after="180" w:line="336" w:lineRule="exact"/>
                        <w:ind w:left="940" w:hanging="940"/>
                      </w:pPr>
                      <w:r>
                        <w:rPr>
                          <w:rStyle w:val="2Exact0"/>
                        </w:rPr>
                        <w:t xml:space="preserve">Медицинская группа с синдромом Дауна: </w:t>
                      </w:r>
                      <w:r>
                        <w:rPr>
                          <w:rStyle w:val="2Exact"/>
                        </w:rPr>
                        <w:t>прыжки в длину с места; бег 60 метров; кольцеброс.</w:t>
                      </w:r>
                    </w:p>
                    <w:p w:rsidR="00BE3798" w:rsidRDefault="0035639A">
                      <w:pPr>
                        <w:pStyle w:val="50"/>
                        <w:shd w:val="clear" w:color="auto" w:fill="auto"/>
                        <w:spacing w:before="0" w:after="0" w:line="336" w:lineRule="exact"/>
                        <w:ind w:left="940" w:hanging="940"/>
                        <w:jc w:val="left"/>
                      </w:pPr>
                      <w:r>
                        <w:rPr>
                          <w:rStyle w:val="5Exact0"/>
                          <w:i/>
                          <w:iCs/>
                        </w:rPr>
                        <w:t>Медицинская группа ВОГ:</w:t>
                      </w:r>
                    </w:p>
                    <w:p w:rsidR="00BE3798" w:rsidRDefault="0035639A">
                      <w:pPr>
                        <w:pStyle w:val="20"/>
                        <w:shd w:val="clear" w:color="auto" w:fill="auto"/>
                        <w:spacing w:line="336" w:lineRule="exact"/>
                        <w:ind w:left="940" w:right="1080" w:firstLine="0"/>
                      </w:pPr>
                      <w:r>
                        <w:rPr>
                          <w:rStyle w:val="2Exact"/>
                        </w:rPr>
                        <w:t>прыжки в длину с</w:t>
                      </w:r>
                      <w:r>
                        <w:rPr>
                          <w:rStyle w:val="2Exact"/>
                        </w:rPr>
                        <w:t xml:space="preserve"> места; дартс;</w:t>
                      </w:r>
                    </w:p>
                    <w:p w:rsidR="00BE3798" w:rsidRDefault="0035639A">
                      <w:pPr>
                        <w:pStyle w:val="20"/>
                        <w:shd w:val="clear" w:color="auto" w:fill="auto"/>
                        <w:spacing w:line="336" w:lineRule="exact"/>
                        <w:ind w:left="940" w:firstLine="0"/>
                      </w:pPr>
                      <w:r>
                        <w:rPr>
                          <w:rStyle w:val="2Exact"/>
                        </w:rPr>
                        <w:t>бег 60 метров.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5639A">
        <w:rPr>
          <w:rStyle w:val="51"/>
          <w:i/>
          <w:iCs/>
        </w:rPr>
        <w:t xml:space="preserve">Медицинская группа ДЦП: </w:t>
      </w:r>
      <w:r w:rsidR="0035639A">
        <w:rPr>
          <w:rStyle w:val="52"/>
        </w:rPr>
        <w:t>кольцеброс; дартс;</w:t>
      </w:r>
    </w:p>
    <w:p w:rsidR="00BE3798" w:rsidRDefault="0035639A">
      <w:pPr>
        <w:pStyle w:val="20"/>
        <w:shd w:val="clear" w:color="auto" w:fill="auto"/>
        <w:spacing w:after="592" w:line="280" w:lineRule="exact"/>
        <w:ind w:left="960" w:firstLine="0"/>
      </w:pPr>
      <w:r>
        <w:t>бег 60 метров.</w:t>
      </w:r>
    </w:p>
    <w:p w:rsidR="00BE3798" w:rsidRDefault="0035639A">
      <w:pPr>
        <w:pStyle w:val="20"/>
        <w:shd w:val="clear" w:color="auto" w:fill="auto"/>
        <w:spacing w:after="195" w:line="336" w:lineRule="exact"/>
        <w:ind w:left="960" w:right="6060"/>
      </w:pPr>
      <w:r>
        <w:rPr>
          <w:rStyle w:val="23"/>
        </w:rPr>
        <w:t xml:space="preserve">Медицинская группа Общее заболевание </w:t>
      </w:r>
      <w:r>
        <w:t>прыжки в длину с места; бег 60 метров; кольцеброс.</w:t>
      </w:r>
    </w:p>
    <w:p w:rsidR="00BE3798" w:rsidRDefault="0035639A">
      <w:pPr>
        <w:pStyle w:val="40"/>
        <w:numPr>
          <w:ilvl w:val="0"/>
          <w:numId w:val="6"/>
        </w:numPr>
        <w:shd w:val="clear" w:color="auto" w:fill="auto"/>
        <w:tabs>
          <w:tab w:val="left" w:pos="1145"/>
        </w:tabs>
        <w:spacing w:before="0" w:line="317" w:lineRule="exact"/>
        <w:ind w:left="200" w:firstLine="400"/>
        <w:jc w:val="both"/>
      </w:pPr>
      <w:r>
        <w:t>Легкоатлетический бег</w:t>
      </w:r>
    </w:p>
    <w:p w:rsidR="00BE3798" w:rsidRDefault="0035639A">
      <w:pPr>
        <w:pStyle w:val="20"/>
        <w:shd w:val="clear" w:color="auto" w:fill="auto"/>
        <w:spacing w:line="317" w:lineRule="exact"/>
        <w:ind w:firstLine="600"/>
        <w:jc w:val="both"/>
      </w:pPr>
      <w:r>
        <w:t xml:space="preserve">Участники соревнований бегут по прямой на дистанцию 60 </w:t>
      </w:r>
      <w:r>
        <w:t>метров. Победитель определяется по лучшему спортивно-техническому результату.</w:t>
      </w:r>
    </w:p>
    <w:p w:rsidR="00BE3798" w:rsidRDefault="0035639A">
      <w:pPr>
        <w:pStyle w:val="40"/>
        <w:numPr>
          <w:ilvl w:val="0"/>
          <w:numId w:val="6"/>
        </w:numPr>
        <w:shd w:val="clear" w:color="auto" w:fill="auto"/>
        <w:tabs>
          <w:tab w:val="left" w:pos="1145"/>
        </w:tabs>
        <w:spacing w:before="0" w:line="317" w:lineRule="exact"/>
        <w:ind w:left="200" w:firstLine="400"/>
        <w:jc w:val="both"/>
      </w:pPr>
      <w:r>
        <w:t>Гонки на колясках</w:t>
      </w:r>
    </w:p>
    <w:p w:rsidR="00BE3798" w:rsidRDefault="0035639A">
      <w:pPr>
        <w:pStyle w:val="20"/>
        <w:shd w:val="clear" w:color="auto" w:fill="auto"/>
        <w:spacing w:line="317" w:lineRule="exact"/>
        <w:ind w:firstLine="600"/>
        <w:jc w:val="both"/>
      </w:pPr>
      <w:r>
        <w:t xml:space="preserve">Участник выполняет движение на коляске по прямой на дистанцию 60 метров. В соревнованиях применяются коляски различных типов (кроме колясок с электроприводом). </w:t>
      </w:r>
      <w:r>
        <w:t>Победитель определяется по лучшему спортивно - техническому результату.</w:t>
      </w:r>
    </w:p>
    <w:p w:rsidR="00BE3798" w:rsidRDefault="0035639A">
      <w:pPr>
        <w:pStyle w:val="40"/>
        <w:numPr>
          <w:ilvl w:val="0"/>
          <w:numId w:val="6"/>
        </w:numPr>
        <w:shd w:val="clear" w:color="auto" w:fill="auto"/>
        <w:tabs>
          <w:tab w:val="left" w:pos="1145"/>
        </w:tabs>
        <w:spacing w:before="0" w:line="317" w:lineRule="exact"/>
        <w:ind w:left="200" w:firstLine="400"/>
        <w:jc w:val="both"/>
      </w:pPr>
      <w:r>
        <w:t>Дартс</w:t>
      </w:r>
    </w:p>
    <w:p w:rsidR="00BE3798" w:rsidRDefault="0035639A">
      <w:pPr>
        <w:pStyle w:val="20"/>
        <w:shd w:val="clear" w:color="auto" w:fill="auto"/>
        <w:spacing w:line="317" w:lineRule="exact"/>
        <w:ind w:firstLine="600"/>
        <w:jc w:val="both"/>
      </w:pPr>
      <w:r>
        <w:t>Для участников соревнований проводится игра «Набор очков». Мишень устанавливается на высоте 173 см от пола, позиция для метания находится от мишени на расстоянии 237см. Участники</w:t>
      </w:r>
      <w:r>
        <w:t xml:space="preserve"> последовательно выполняют три попытки по три броска. Места участников определяются по наибольшей сумме набранных очков в трех попытках.</w:t>
      </w:r>
    </w:p>
    <w:p w:rsidR="00BE3798" w:rsidRDefault="0035639A">
      <w:pPr>
        <w:pStyle w:val="40"/>
        <w:numPr>
          <w:ilvl w:val="0"/>
          <w:numId w:val="6"/>
        </w:numPr>
        <w:shd w:val="clear" w:color="auto" w:fill="auto"/>
        <w:tabs>
          <w:tab w:val="left" w:pos="1145"/>
        </w:tabs>
        <w:spacing w:before="0" w:line="317" w:lineRule="exact"/>
        <w:ind w:left="200" w:firstLine="400"/>
        <w:jc w:val="both"/>
      </w:pPr>
      <w:r>
        <w:t>Прыжки в длину с места</w:t>
      </w:r>
    </w:p>
    <w:p w:rsidR="00BE3798" w:rsidRDefault="0035639A">
      <w:pPr>
        <w:pStyle w:val="20"/>
        <w:shd w:val="clear" w:color="auto" w:fill="auto"/>
        <w:spacing w:line="317" w:lineRule="exact"/>
        <w:ind w:firstLine="600"/>
        <w:jc w:val="both"/>
      </w:pPr>
      <w:r>
        <w:t>Каждый участник последовательно выполняет 2 попытки. Лучшая попытка идет в зачет. Победитель опр</w:t>
      </w:r>
      <w:r>
        <w:t>еделяется в личном первенстве по лучшему спортивно</w:t>
      </w:r>
      <w:r>
        <w:softHyphen/>
        <w:t>техническому результату.</w:t>
      </w:r>
    </w:p>
    <w:p w:rsidR="00BE3798" w:rsidRDefault="0035639A">
      <w:pPr>
        <w:pStyle w:val="20"/>
        <w:numPr>
          <w:ilvl w:val="0"/>
          <w:numId w:val="6"/>
        </w:numPr>
        <w:shd w:val="clear" w:color="auto" w:fill="auto"/>
        <w:tabs>
          <w:tab w:val="left" w:pos="1145"/>
        </w:tabs>
        <w:spacing w:line="317" w:lineRule="exact"/>
        <w:ind w:left="200" w:firstLine="400"/>
        <w:jc w:val="both"/>
      </w:pPr>
      <w:r>
        <w:rPr>
          <w:rStyle w:val="21"/>
        </w:rPr>
        <w:t xml:space="preserve">Динамометрия </w:t>
      </w:r>
      <w:r>
        <w:t>(измерение мышечной силы кистей рук).</w:t>
      </w:r>
    </w:p>
    <w:p w:rsidR="00BE3798" w:rsidRDefault="0035639A">
      <w:pPr>
        <w:pStyle w:val="20"/>
        <w:shd w:val="clear" w:color="auto" w:fill="auto"/>
        <w:spacing w:line="317" w:lineRule="exact"/>
        <w:ind w:firstLine="600"/>
        <w:jc w:val="both"/>
      </w:pPr>
      <w:r>
        <w:t xml:space="preserve">Каждый участник сжимает динамометр поочередно правой и левой рукой по одной попытке. Победитель определяется по наибольшей сумме </w:t>
      </w:r>
      <w:r>
        <w:t>набранных килограммов правой и левой рук. При одинаковой сумме набранных килограммов проводится дополнительная попытка до выявления победителя.</w:t>
      </w:r>
    </w:p>
    <w:p w:rsidR="00BE3798" w:rsidRDefault="0035639A">
      <w:pPr>
        <w:pStyle w:val="20"/>
        <w:numPr>
          <w:ilvl w:val="0"/>
          <w:numId w:val="6"/>
        </w:numPr>
        <w:shd w:val="clear" w:color="auto" w:fill="auto"/>
        <w:tabs>
          <w:tab w:val="left" w:pos="1145"/>
        </w:tabs>
        <w:spacing w:line="317" w:lineRule="exact"/>
        <w:ind w:left="200" w:firstLine="400"/>
        <w:jc w:val="both"/>
      </w:pPr>
      <w:r>
        <w:rPr>
          <w:rStyle w:val="21"/>
        </w:rPr>
        <w:t xml:space="preserve">Кольцеброс </w:t>
      </w:r>
      <w:r>
        <w:t>(бросок кольца в мишень на точность).</w:t>
      </w:r>
    </w:p>
    <w:p w:rsidR="00BE3798" w:rsidRDefault="0035639A">
      <w:pPr>
        <w:pStyle w:val="20"/>
        <w:shd w:val="clear" w:color="auto" w:fill="auto"/>
        <w:spacing w:line="317" w:lineRule="exact"/>
        <w:ind w:left="200" w:firstLine="400"/>
        <w:jc w:val="both"/>
        <w:sectPr w:rsidR="00BE3798">
          <w:headerReference w:type="even" r:id="rId10"/>
          <w:headerReference w:type="default" r:id="rId11"/>
          <w:pgSz w:w="11900" w:h="16840"/>
          <w:pgMar w:top="891" w:right="612" w:bottom="741" w:left="334" w:header="0" w:footer="3" w:gutter="0"/>
          <w:cols w:space="720"/>
          <w:noEndnote/>
          <w:titlePg/>
          <w:docGrid w:linePitch="360"/>
        </w:sectPr>
      </w:pPr>
      <w:r>
        <w:t>Участник последовательно выполняет 2 серии по 5 бросков. Позиция для броска находится на расстоянии не менее 2 метров. В зависимости от возрастной группы расстояние для броска может быть увеличено. Победитель определяется по н</w:t>
      </w:r>
      <w:r>
        <w:t>аибольшей сумме набранных очков. При одинаковом количестве набранных очков проводится дополнительная серия из 3 бросков, до выявления победителя.</w:t>
      </w:r>
    </w:p>
    <w:p w:rsidR="00BE3798" w:rsidRDefault="0035639A">
      <w:pPr>
        <w:pStyle w:val="20"/>
        <w:shd w:val="clear" w:color="auto" w:fill="auto"/>
        <w:spacing w:after="382"/>
        <w:ind w:firstLine="640"/>
        <w:jc w:val="both"/>
      </w:pPr>
      <w:r>
        <w:lastRenderedPageBreak/>
        <w:t>Победители и призеры мероприятия определяются в каждом виде программы раздельно среди юношей и девушек согласн</w:t>
      </w:r>
      <w:r>
        <w:t>о медицинских категорий возрастных групп и спортивных результатов.</w:t>
      </w:r>
    </w:p>
    <w:p w:rsidR="00BE3798" w:rsidRDefault="0035639A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932"/>
        </w:tabs>
        <w:spacing w:before="0" w:after="256" w:line="280" w:lineRule="exact"/>
        <w:ind w:left="3320" w:firstLine="0"/>
      </w:pPr>
      <w:bookmarkStart w:id="4" w:name="bookmark3"/>
      <w:r>
        <w:t>НАГРАЖЕНИЕ</w:t>
      </w:r>
      <w:bookmarkEnd w:id="4"/>
    </w:p>
    <w:p w:rsidR="00BE3798" w:rsidRDefault="0035639A">
      <w:pPr>
        <w:pStyle w:val="20"/>
        <w:shd w:val="clear" w:color="auto" w:fill="auto"/>
        <w:spacing w:line="312" w:lineRule="exact"/>
        <w:ind w:firstLine="640"/>
        <w:jc w:val="both"/>
      </w:pPr>
      <w:r>
        <w:t>Победители и призеры мероприятия награждаются медалями, дипломами и памятными призами. Каждому участнику мероприятия вручается памятный вымпел, представителю территории (капитану</w:t>
      </w:r>
      <w:r>
        <w:t xml:space="preserve"> команды) вручается афиша соревнований.</w:t>
      </w:r>
    </w:p>
    <w:p w:rsidR="00BE3798" w:rsidRDefault="0035639A">
      <w:pPr>
        <w:pStyle w:val="20"/>
        <w:shd w:val="clear" w:color="auto" w:fill="auto"/>
        <w:spacing w:after="266" w:line="312" w:lineRule="exact"/>
        <w:ind w:firstLine="640"/>
        <w:jc w:val="both"/>
      </w:pPr>
      <w:r>
        <w:t>Организаторы мероприятия учредили спортивные номинации, по которым будут награждаться дети-инвалиды.</w:t>
      </w:r>
    </w:p>
    <w:p w:rsidR="00BE3798" w:rsidRDefault="0035639A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677"/>
        </w:tabs>
        <w:spacing w:before="0" w:after="256" w:line="280" w:lineRule="exact"/>
        <w:ind w:left="2960" w:firstLine="0"/>
      </w:pPr>
      <w:bookmarkStart w:id="5" w:name="bookmark4"/>
      <w:r>
        <w:t>УСЛОВИЯ ФИНАНСИРОВАНИЯ</w:t>
      </w:r>
      <w:bookmarkEnd w:id="5"/>
    </w:p>
    <w:p w:rsidR="00BE3798" w:rsidRDefault="0035639A">
      <w:pPr>
        <w:pStyle w:val="20"/>
        <w:shd w:val="clear" w:color="auto" w:fill="auto"/>
        <w:spacing w:line="312" w:lineRule="exact"/>
        <w:ind w:firstLine="760"/>
        <w:jc w:val="both"/>
      </w:pPr>
      <w:r>
        <w:t xml:space="preserve">Финансовые расходы, связанные с проведением мероприятия осуществляются за </w:t>
      </w:r>
      <w:r>
        <w:rPr>
          <w:rStyle w:val="211pt"/>
        </w:rPr>
        <w:t xml:space="preserve">счет средств </w:t>
      </w:r>
      <w:r>
        <w:t xml:space="preserve">бюджета Пермского края и в соответствии с Порядком финансирования за счет средств бюджета Пермского края физкультурных и спортивных мероприятий, включенных в календарный план официальных физкультурных мероприятий и спортивных мероприятий Пермского края, и </w:t>
      </w:r>
      <w:r>
        <w:t>норм расходов средств бюджета Пермского края на их проведение, утвержденного Постановлением Правительства Пермского края от 23.12.2011 г. № 1106-п.</w:t>
      </w:r>
    </w:p>
    <w:p w:rsidR="00BE3798" w:rsidRDefault="0035639A">
      <w:pPr>
        <w:pStyle w:val="20"/>
        <w:shd w:val="clear" w:color="auto" w:fill="auto"/>
        <w:spacing w:after="266" w:line="312" w:lineRule="exact"/>
        <w:ind w:firstLine="760"/>
        <w:jc w:val="both"/>
      </w:pPr>
      <w:r>
        <w:t>Финансовые расходы, связанные с командированием команд на мероприятие несут командирующие организации.</w:t>
      </w:r>
    </w:p>
    <w:p w:rsidR="00BE3798" w:rsidRDefault="0035639A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901"/>
        </w:tabs>
        <w:spacing w:before="0" w:after="0" w:line="280" w:lineRule="exact"/>
        <w:ind w:left="2400" w:firstLine="0"/>
      </w:pPr>
      <w:bookmarkStart w:id="6" w:name="bookmark5"/>
      <w:r>
        <w:t>ОБЕСП</w:t>
      </w:r>
      <w:r>
        <w:t>ЕЧЕНИЕ БЕЗОПАСНОСТИ УЧАСТНИКОВ</w:t>
      </w:r>
      <w:bookmarkEnd w:id="6"/>
    </w:p>
    <w:p w:rsidR="00BE3798" w:rsidRDefault="0035639A">
      <w:pPr>
        <w:pStyle w:val="10"/>
        <w:keepNext/>
        <w:keepLines/>
        <w:shd w:val="clear" w:color="auto" w:fill="auto"/>
        <w:spacing w:before="0" w:after="238" w:line="280" w:lineRule="exact"/>
        <w:ind w:left="5120" w:firstLine="0"/>
        <w:jc w:val="left"/>
      </w:pPr>
      <w:bookmarkStart w:id="7" w:name="bookmark6"/>
      <w:r>
        <w:t>И ЗРИТЕЛЕЙ</w:t>
      </w:r>
      <w:bookmarkEnd w:id="7"/>
    </w:p>
    <w:p w:rsidR="00BE3798" w:rsidRDefault="0035639A">
      <w:pPr>
        <w:pStyle w:val="20"/>
        <w:shd w:val="clear" w:color="auto" w:fill="auto"/>
        <w:tabs>
          <w:tab w:val="left" w:pos="3034"/>
          <w:tab w:val="left" w:pos="5544"/>
          <w:tab w:val="left" w:pos="7584"/>
          <w:tab w:val="left" w:pos="9197"/>
        </w:tabs>
        <w:spacing w:line="317" w:lineRule="exact"/>
        <w:ind w:firstLine="760"/>
        <w:jc w:val="both"/>
      </w:pPr>
      <w:r>
        <w:t>Мероприятие проводится на спортивных сооружениях, отвечающих требованию соответствующих</w:t>
      </w:r>
      <w:r>
        <w:tab/>
        <w:t>нормативных</w:t>
      </w:r>
      <w:r>
        <w:tab/>
        <w:t>правовых</w:t>
      </w:r>
      <w:r>
        <w:tab/>
        <w:t>актов,</w:t>
      </w:r>
      <w:r>
        <w:tab/>
        <w:t>действующих</w:t>
      </w:r>
    </w:p>
    <w:p w:rsidR="00BE3798" w:rsidRDefault="0035639A">
      <w:pPr>
        <w:pStyle w:val="20"/>
        <w:shd w:val="clear" w:color="auto" w:fill="auto"/>
        <w:spacing w:line="317" w:lineRule="exact"/>
        <w:ind w:firstLine="0"/>
        <w:jc w:val="both"/>
      </w:pPr>
      <w:r>
        <w:t>на территории Российской Федерации и направленных на обеспечение общественного порядка</w:t>
      </w:r>
      <w:r>
        <w:t xml:space="preserve"> и безопасности участников и зрителей, а также при условии наличия актов готовности физкультурного или спортивного сооружения к проведению соревнований, утверждаемых в установленном порядке.</w:t>
      </w:r>
    </w:p>
    <w:p w:rsidR="00BE3798" w:rsidRDefault="0035639A">
      <w:pPr>
        <w:pStyle w:val="20"/>
        <w:shd w:val="clear" w:color="auto" w:fill="auto"/>
        <w:spacing w:line="317" w:lineRule="exact"/>
        <w:ind w:firstLine="760"/>
        <w:jc w:val="both"/>
      </w:pPr>
      <w:r>
        <w:t>Обеспечение безопасности участников и зрителей осуществляется сог</w:t>
      </w:r>
      <w:r>
        <w:t>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соответствующим видам спорта.</w:t>
      </w:r>
    </w:p>
    <w:p w:rsidR="00BE3798" w:rsidRDefault="0035639A">
      <w:pPr>
        <w:pStyle w:val="20"/>
        <w:shd w:val="clear" w:color="auto" w:fill="auto"/>
        <w:tabs>
          <w:tab w:val="left" w:pos="3866"/>
        </w:tabs>
        <w:spacing w:line="317" w:lineRule="exact"/>
        <w:ind w:firstLine="760"/>
        <w:jc w:val="both"/>
      </w:pPr>
      <w:r>
        <w:t>Мероприятие проводятся на объектах спорта, включенных во Всероссийский реестр объектов спорта в соответствии с Федеральным законом от 4 декабря 2007 г. №</w:t>
      </w:r>
      <w:r>
        <w:tab/>
        <w:t>329-ФЗ «О физической культуре и спорте</w:t>
      </w:r>
    </w:p>
    <w:p w:rsidR="00BE3798" w:rsidRDefault="0035639A">
      <w:pPr>
        <w:pStyle w:val="20"/>
        <w:shd w:val="clear" w:color="auto" w:fill="auto"/>
        <w:spacing w:line="317" w:lineRule="exact"/>
        <w:ind w:firstLine="0"/>
        <w:jc w:val="both"/>
      </w:pPr>
      <w:r>
        <w:t>в Российской Федерации».</w:t>
      </w:r>
    </w:p>
    <w:p w:rsidR="00BE3798" w:rsidRDefault="0035639A">
      <w:pPr>
        <w:pStyle w:val="20"/>
        <w:shd w:val="clear" w:color="auto" w:fill="auto"/>
        <w:spacing w:line="317" w:lineRule="exact"/>
        <w:ind w:firstLine="760"/>
        <w:jc w:val="both"/>
        <w:sectPr w:rsidR="00BE3798">
          <w:pgSz w:w="11900" w:h="16840"/>
          <w:pgMar w:top="1704" w:right="439" w:bottom="870" w:left="507" w:header="0" w:footer="3" w:gutter="0"/>
          <w:cols w:space="720"/>
          <w:noEndnote/>
          <w:docGrid w:linePitch="360"/>
        </w:sectPr>
      </w:pPr>
      <w:r>
        <w:t>Оказание скорой м</w:t>
      </w:r>
      <w:r>
        <w:t>едицинской помощи осуществляется в соответствии с Приказом Министерства здравоохранения Российской Федерации от 01 марта 2016 г. № 134н «О Порядке организации оказания медицинской помощи лицам, занимающимся</w:t>
      </w:r>
    </w:p>
    <w:p w:rsidR="00BE3798" w:rsidRDefault="0035639A">
      <w:pPr>
        <w:pStyle w:val="20"/>
        <w:shd w:val="clear" w:color="auto" w:fill="auto"/>
        <w:spacing w:line="312" w:lineRule="exact"/>
        <w:ind w:firstLine="0"/>
        <w:jc w:val="both"/>
      </w:pPr>
      <w:r>
        <w:lastRenderedPageBreak/>
        <w:t>физической культурой и спортом (в том числе при п</w:t>
      </w:r>
      <w:r>
        <w:t>одготовке и проведении физкультурных мероприятий и спортивных мероприятий).</w:t>
      </w:r>
    </w:p>
    <w:p w:rsidR="00BE3798" w:rsidRDefault="0035639A">
      <w:pPr>
        <w:pStyle w:val="20"/>
        <w:shd w:val="clear" w:color="auto" w:fill="auto"/>
        <w:spacing w:line="312" w:lineRule="exact"/>
        <w:ind w:firstLine="760"/>
        <w:jc w:val="both"/>
      </w:pPr>
      <w:r>
        <w:t>Во время мероприятия будет находиться соответствующий медицинский персонал для оказания медицинской помощи в случае необходимости.</w:t>
      </w:r>
    </w:p>
    <w:p w:rsidR="00BE3798" w:rsidRDefault="0035639A">
      <w:pPr>
        <w:pStyle w:val="20"/>
        <w:shd w:val="clear" w:color="auto" w:fill="auto"/>
        <w:spacing w:after="370" w:line="293" w:lineRule="exact"/>
        <w:ind w:firstLine="760"/>
        <w:jc w:val="both"/>
      </w:pPr>
      <w:r>
        <w:t>Медицинские осмотры участников мероприятия осущес</w:t>
      </w:r>
      <w:r>
        <w:t>твляются по месту жительства.</w:t>
      </w:r>
    </w:p>
    <w:p w:rsidR="00BE3798" w:rsidRDefault="0035639A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594"/>
        </w:tabs>
        <w:spacing w:before="0" w:after="265" w:line="280" w:lineRule="exact"/>
        <w:ind w:left="3200" w:firstLine="0"/>
      </w:pPr>
      <w:bookmarkStart w:id="8" w:name="bookmark7"/>
      <w:r>
        <w:t>СТРАХОВАНИЕ УЧАСТНИКОВ</w:t>
      </w:r>
      <w:bookmarkEnd w:id="8"/>
    </w:p>
    <w:p w:rsidR="00BE3798" w:rsidRDefault="0035639A">
      <w:pPr>
        <w:pStyle w:val="20"/>
        <w:shd w:val="clear" w:color="auto" w:fill="auto"/>
        <w:spacing w:line="312" w:lineRule="exact"/>
        <w:ind w:firstLine="640"/>
        <w:jc w:val="both"/>
      </w:pPr>
      <w:r>
        <w:t>Страхование участников мероприятия от несчастных случаев, жизни и здоровья будет произведено организаторами соревнований.</w:t>
      </w:r>
    </w:p>
    <w:p w:rsidR="00BE3798" w:rsidRDefault="0035639A">
      <w:pPr>
        <w:pStyle w:val="20"/>
        <w:shd w:val="clear" w:color="auto" w:fill="auto"/>
        <w:spacing w:line="312" w:lineRule="exact"/>
        <w:ind w:firstLine="640"/>
        <w:jc w:val="both"/>
      </w:pPr>
      <w:r>
        <w:t xml:space="preserve">Для своевременного страхования и оформления участников мероприятия требуется </w:t>
      </w:r>
      <w:r>
        <w:rPr>
          <w:rStyle w:val="22"/>
        </w:rPr>
        <w:t>одновременно</w:t>
      </w:r>
      <w:r>
        <w:t xml:space="preserve"> прислать до </w:t>
      </w:r>
      <w:r>
        <w:rPr>
          <w:rStyle w:val="22"/>
        </w:rPr>
        <w:t>17 мая 2019 г.</w:t>
      </w:r>
      <w:r>
        <w:t xml:space="preserve"> Форму сведений (Приложение № 2) и Официальную (именную) заявку (Приложение №1).</w:t>
      </w:r>
    </w:p>
    <w:p w:rsidR="00BE3798" w:rsidRDefault="0035639A">
      <w:pPr>
        <w:pStyle w:val="20"/>
        <w:shd w:val="clear" w:color="auto" w:fill="auto"/>
        <w:spacing w:line="312" w:lineRule="exact"/>
        <w:ind w:firstLine="640"/>
        <w:jc w:val="both"/>
      </w:pPr>
      <w:r>
        <w:rPr>
          <w:rStyle w:val="22"/>
        </w:rPr>
        <w:t xml:space="preserve">В обязательном порядке требуется заполнить индивидуальные сведения участника: </w:t>
      </w:r>
      <w:r>
        <w:t>ИНН, данные паспорта (серия, номер, дата выдачи, кем выдан</w:t>
      </w:r>
      <w:r>
        <w:t>), полная дата рождения, адрес с индексом, № справки МСЭ (медико-социальная экспертиза), № страхового пенсионного свидетельства, медицинская группа.</w:t>
      </w:r>
    </w:p>
    <w:p w:rsidR="00BE3798" w:rsidRDefault="0035639A">
      <w:pPr>
        <w:pStyle w:val="20"/>
        <w:shd w:val="clear" w:color="auto" w:fill="auto"/>
        <w:spacing w:after="386" w:line="312" w:lineRule="exact"/>
        <w:ind w:firstLine="760"/>
        <w:jc w:val="both"/>
      </w:pPr>
      <w:r>
        <w:t>В форме сведений обязательно указать ФИО ответственного за команду спортсменов и его контактный телефон.</w:t>
      </w:r>
    </w:p>
    <w:p w:rsidR="00BE3798" w:rsidRDefault="0035639A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560"/>
        </w:tabs>
        <w:spacing w:before="0" w:after="313" w:line="280" w:lineRule="exact"/>
        <w:ind w:left="3060" w:firstLine="0"/>
      </w:pPr>
      <w:bookmarkStart w:id="9" w:name="bookmark8"/>
      <w:r>
        <w:t>ПО</w:t>
      </w:r>
      <w:r>
        <w:t>ДАЧА ЗАЯВОК НА УЧАСТИЕ</w:t>
      </w:r>
      <w:bookmarkEnd w:id="9"/>
    </w:p>
    <w:p w:rsidR="00BE3798" w:rsidRDefault="0035639A">
      <w:pPr>
        <w:pStyle w:val="20"/>
        <w:shd w:val="clear" w:color="auto" w:fill="auto"/>
        <w:spacing w:line="317" w:lineRule="exact"/>
        <w:ind w:firstLine="760"/>
        <w:jc w:val="both"/>
      </w:pPr>
      <w:r>
        <w:t>Официальная (именная) заявка (Приложение №1) и Форма сведений (Приложение №2) на участие в мероприятии подаются в Региональное отделение ООО «Всероссийская Федерация спорта лиц с поражением ОДА» в Пермском крае.</w:t>
      </w:r>
    </w:p>
    <w:p w:rsidR="00BE3798" w:rsidRDefault="0035639A">
      <w:pPr>
        <w:pStyle w:val="20"/>
        <w:shd w:val="clear" w:color="auto" w:fill="auto"/>
        <w:spacing w:line="317" w:lineRule="exact"/>
        <w:ind w:firstLine="760"/>
        <w:jc w:val="both"/>
      </w:pPr>
      <w:r>
        <w:t xml:space="preserve">Прием заявок - до </w:t>
      </w:r>
      <w:r>
        <w:rPr>
          <w:rStyle w:val="22"/>
        </w:rPr>
        <w:t xml:space="preserve">17 </w:t>
      </w:r>
      <w:r>
        <w:rPr>
          <w:rStyle w:val="22"/>
        </w:rPr>
        <w:t>мая 2019 г.</w:t>
      </w:r>
      <w:r>
        <w:t xml:space="preserve"> по телефону/факсу (342) 241-92-00 и </w:t>
      </w:r>
      <w:r>
        <w:rPr>
          <w:rStyle w:val="22"/>
        </w:rPr>
        <w:t xml:space="preserve">обязательно в электронном виде на адрес: </w:t>
      </w:r>
      <w:hyperlink r:id="rId12" w:history="1">
        <w:r>
          <w:rPr>
            <w:rStyle w:val="a3"/>
            <w:lang w:val="en-US" w:eastAsia="en-US" w:bidi="en-US"/>
          </w:rPr>
          <w:t>pfis</w:t>
        </w:r>
        <w:r w:rsidRPr="00A26C0B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vandex</w:t>
        </w:r>
        <w:r w:rsidRPr="00A26C0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BE3798" w:rsidRDefault="0035639A">
      <w:pPr>
        <w:pStyle w:val="20"/>
        <w:shd w:val="clear" w:color="auto" w:fill="auto"/>
        <w:spacing w:line="317" w:lineRule="exact"/>
        <w:ind w:firstLine="760"/>
        <w:jc w:val="both"/>
      </w:pPr>
      <w:r>
        <w:t xml:space="preserve">При подаче предварительных заявок на участие в мероприятии </w:t>
      </w:r>
      <w:r>
        <w:rPr>
          <w:rStyle w:val="22"/>
        </w:rPr>
        <w:t xml:space="preserve">требуются в обязательном порядке индивидуальные сведения </w:t>
      </w:r>
      <w:r>
        <w:rPr>
          <w:rStyle w:val="22"/>
        </w:rPr>
        <w:t>участника:</w:t>
      </w:r>
      <w:r>
        <w:t xml:space="preserve"> ИНН, данные паспорта (серия, номер, дата выдачи, кем выдан), полная дата рождения, адрес с индексом, № справки МСЭ (медико-социальная экспертиза), № страхового пенсионного свидетельства, медицинская группа. В форме сведений обязательно указать Ф</w:t>
      </w:r>
      <w:r>
        <w:t>ИО ответственного за команду спортсменов и его контактный телефон.</w:t>
      </w:r>
    </w:p>
    <w:p w:rsidR="00BE3798" w:rsidRDefault="0035639A">
      <w:pPr>
        <w:pStyle w:val="20"/>
        <w:shd w:val="clear" w:color="auto" w:fill="auto"/>
        <w:spacing w:line="317" w:lineRule="exact"/>
        <w:ind w:firstLine="760"/>
        <w:jc w:val="both"/>
      </w:pPr>
      <w:r>
        <w:t xml:space="preserve">Официальные (именные) заявки, заверенные врачом, подаются в главную судейскую коллегию </w:t>
      </w:r>
      <w:r>
        <w:rPr>
          <w:rStyle w:val="22"/>
        </w:rPr>
        <w:t>также</w:t>
      </w:r>
      <w:r>
        <w:t xml:space="preserve"> в день проведения мероприятия перед началом соревнований. Форма Официальной (именной) заявки при</w:t>
      </w:r>
      <w:r>
        <w:t>лагается (Приложение № 1). В заявке в графе «характер инвалидности» дополнительно указать полный развернутый диагноз (основной диагноз, сопутствующая патология) (тел. для справок 214-34-59 - Сиротин Александр Борисович).</w:t>
      </w:r>
    </w:p>
    <w:p w:rsidR="00BE3798" w:rsidRDefault="0035639A">
      <w:pPr>
        <w:pStyle w:val="20"/>
        <w:shd w:val="clear" w:color="auto" w:fill="auto"/>
        <w:spacing w:line="317" w:lineRule="exact"/>
        <w:ind w:firstLine="760"/>
        <w:jc w:val="both"/>
      </w:pPr>
      <w:r>
        <w:t>Обращаем Ваше внимание на обязатель</w:t>
      </w:r>
      <w:r>
        <w:t xml:space="preserve">ное заполнение и предоставление </w:t>
      </w:r>
      <w:r>
        <w:rPr>
          <w:rStyle w:val="22"/>
        </w:rPr>
        <w:t xml:space="preserve">формы «Заявление участников соревнований о согласии на обработку персонатьных данных согласно Федеральному закону от 27,07.2006 г. № 152 - ФЗ «О персональных данных» </w:t>
      </w:r>
      <w:r>
        <w:t>(Приложение №3).</w:t>
      </w:r>
    </w:p>
    <w:p w:rsidR="00BE3798" w:rsidRDefault="0035639A">
      <w:pPr>
        <w:pStyle w:val="20"/>
        <w:shd w:val="clear" w:color="auto" w:fill="auto"/>
        <w:spacing w:line="317" w:lineRule="exact"/>
        <w:ind w:firstLine="760"/>
        <w:jc w:val="both"/>
      </w:pPr>
      <w:r>
        <w:rPr>
          <w:rStyle w:val="22"/>
        </w:rPr>
        <w:t>Спортивные делегации и участники мероприя</w:t>
      </w:r>
      <w:r>
        <w:rPr>
          <w:rStyle w:val="22"/>
        </w:rPr>
        <w:t>тия, не имеющие Официальной (именной) заявки и (или) допуска врача, заполненную Форму сведений и Заявления на обработку персональных данных, к соревнованиям допущены не будут!!!</w:t>
      </w:r>
    </w:p>
    <w:p w:rsidR="00BE3798" w:rsidRDefault="0035639A">
      <w:pPr>
        <w:pStyle w:val="20"/>
        <w:shd w:val="clear" w:color="auto" w:fill="auto"/>
        <w:spacing w:after="326" w:line="312" w:lineRule="exact"/>
        <w:ind w:firstLine="620"/>
        <w:jc w:val="both"/>
      </w:pPr>
      <w:r>
        <w:t xml:space="preserve">ВНИМАНИЕ!!! С Положением о соревнованиях и дополнительной информацией вы </w:t>
      </w:r>
      <w:r>
        <w:lastRenderedPageBreak/>
        <w:t>может</w:t>
      </w:r>
      <w:r>
        <w:t xml:space="preserve">е ознакомиться на нашем официальном сайте </w:t>
      </w:r>
      <w:hyperlink r:id="rId13" w:history="1">
        <w:r>
          <w:rPr>
            <w:rStyle w:val="a3"/>
            <w:lang w:val="en-US" w:eastAsia="en-US" w:bidi="en-US"/>
          </w:rPr>
          <w:t>www</w:t>
        </w:r>
        <w:r w:rsidRPr="00A26C0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permparasportaTi</w:t>
        </w:r>
      </w:hyperlink>
      <w:r w:rsidRPr="00A26C0B">
        <w:rPr>
          <w:lang w:eastAsia="en-US" w:bidi="en-US"/>
        </w:rPr>
        <w:t xml:space="preserve"> </w:t>
      </w:r>
      <w:r>
        <w:rPr>
          <w:rStyle w:val="22"/>
        </w:rPr>
        <w:t>в разделе «Паралимпийский спортивный фестиваль (документы)»</w:t>
      </w:r>
      <w:r>
        <w:t xml:space="preserve"> или по контактным телефонам.</w:t>
      </w:r>
    </w:p>
    <w:p w:rsidR="00BE3798" w:rsidRDefault="0035639A">
      <w:pPr>
        <w:pStyle w:val="20"/>
        <w:shd w:val="clear" w:color="auto" w:fill="auto"/>
        <w:spacing w:after="183" w:line="280" w:lineRule="exact"/>
        <w:ind w:firstLine="0"/>
        <w:jc w:val="center"/>
      </w:pPr>
      <w:r>
        <w:t>Контактные телефоны:</w:t>
      </w:r>
    </w:p>
    <w:p w:rsidR="00BE3798" w:rsidRDefault="0035639A">
      <w:pPr>
        <w:pStyle w:val="20"/>
        <w:shd w:val="clear" w:color="auto" w:fill="auto"/>
        <w:spacing w:after="330" w:line="317" w:lineRule="exact"/>
        <w:ind w:firstLine="620"/>
      </w:pPr>
      <w:r>
        <w:rPr>
          <w:rStyle w:val="23"/>
        </w:rPr>
        <w:t xml:space="preserve">Региональное отделение Общероссийской общественной организации «Всероссийская Федерация спорта лиц с поражением ОДА» в Пермском крае: </w:t>
      </w:r>
      <w:r>
        <w:t xml:space="preserve">Председатель Ивонин Александр Валентинович - т. 89128810305 Заместитель председателя Бердников Валерий Александрович - т. </w:t>
      </w:r>
      <w:r>
        <w:t>89194985341 Заместитель председателя Лядов Владимир Федорович - т. 89028064601 Помощник председателя Третьякова Татьяна Николаевна - т. 8 (342) 241 92 00.</w:t>
      </w:r>
    </w:p>
    <w:p w:rsidR="00BE3798" w:rsidRDefault="0035639A">
      <w:pPr>
        <w:pStyle w:val="50"/>
        <w:shd w:val="clear" w:color="auto" w:fill="auto"/>
        <w:spacing w:before="0" w:after="0" w:line="280" w:lineRule="exact"/>
        <w:ind w:firstLine="0"/>
        <w:jc w:val="left"/>
      </w:pPr>
      <w:r>
        <w:rPr>
          <w:rStyle w:val="51"/>
          <w:i/>
          <w:iCs/>
        </w:rPr>
        <w:t>Пермский краевой врачебно-физкультурный диспансер:</w:t>
      </w:r>
    </w:p>
    <w:p w:rsidR="00BE3798" w:rsidRDefault="0035639A">
      <w:pPr>
        <w:pStyle w:val="20"/>
        <w:shd w:val="clear" w:color="auto" w:fill="auto"/>
        <w:spacing w:after="327" w:line="280" w:lineRule="exact"/>
        <w:ind w:firstLine="0"/>
      </w:pPr>
      <w:r>
        <w:t xml:space="preserve">Сиротин Александр Борисович - т. 8 (342) 214 -34- </w:t>
      </w:r>
      <w:r>
        <w:t>59.</w:t>
      </w:r>
    </w:p>
    <w:p w:rsidR="00BE3798" w:rsidRDefault="0035639A">
      <w:pPr>
        <w:pStyle w:val="40"/>
        <w:shd w:val="clear" w:color="auto" w:fill="auto"/>
        <w:spacing w:before="0" w:line="280" w:lineRule="exact"/>
        <w:jc w:val="left"/>
      </w:pPr>
      <w:r>
        <w:t>Данное Положение является официальным вызовом на физкультурное мероприятие!</w:t>
      </w:r>
    </w:p>
    <w:sectPr w:rsidR="00BE3798">
      <w:headerReference w:type="even" r:id="rId14"/>
      <w:headerReference w:type="default" r:id="rId15"/>
      <w:pgSz w:w="11900" w:h="16840"/>
      <w:pgMar w:top="797" w:right="514" w:bottom="975" w:left="4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9A" w:rsidRDefault="0035639A">
      <w:r>
        <w:separator/>
      </w:r>
    </w:p>
  </w:endnote>
  <w:endnote w:type="continuationSeparator" w:id="0">
    <w:p w:rsidR="0035639A" w:rsidRDefault="0035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9A" w:rsidRDefault="0035639A"/>
  </w:footnote>
  <w:footnote w:type="continuationSeparator" w:id="0">
    <w:p w:rsidR="0035639A" w:rsidRDefault="003563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98" w:rsidRDefault="00A26C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2432685</wp:posOffset>
              </wp:positionH>
              <wp:positionV relativeFrom="page">
                <wp:posOffset>353060</wp:posOffset>
              </wp:positionV>
              <wp:extent cx="2127885" cy="204470"/>
              <wp:effectExtent l="381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8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798" w:rsidRDefault="0035639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I. ОБЩЕЕ ПОЛОЖЕНИЕ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91.55pt;margin-top:27.8pt;width:167.5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m0rAIAAKc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" filled="f" stroked="f">
              <v:textbox style="mso-fit-shape-to-text:t" inset="0,0,0,0">
                <w:txbxContent>
                  <w:p w:rsidR="00BE3798" w:rsidRDefault="0035639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I. ОБЩЕЕ ПОЛОЖЕНИЕ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98" w:rsidRDefault="00A26C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1797685</wp:posOffset>
              </wp:positionH>
              <wp:positionV relativeFrom="page">
                <wp:posOffset>710565</wp:posOffset>
              </wp:positionV>
              <wp:extent cx="3303905" cy="152400"/>
              <wp:effectExtent l="0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39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798" w:rsidRDefault="0035639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 xml:space="preserve">VI. УСЛОВИЯ ПОДВЕДЕНИЯ </w:t>
                          </w:r>
                          <w:r>
                            <w:rPr>
                              <w:rStyle w:val="20pt"/>
                            </w:rPr>
                            <w:t>итогов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41.55pt;margin-top:55.95pt;width:260.15pt;height:1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knrwIAAK4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" filled="f" stroked="f">
              <v:textbox style="mso-fit-shape-to-text:t" inset="0,0,0,0">
                <w:txbxContent>
                  <w:p w:rsidR="00BE3798" w:rsidRDefault="0035639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 xml:space="preserve">VI. УСЛОВИЯ ПОДВЕДЕНИЯ </w:t>
                    </w:r>
                    <w:r>
                      <w:rPr>
                        <w:rStyle w:val="20pt"/>
                      </w:rPr>
                      <w:t>итогов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98" w:rsidRDefault="00A26C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1797685</wp:posOffset>
              </wp:positionH>
              <wp:positionV relativeFrom="page">
                <wp:posOffset>710565</wp:posOffset>
              </wp:positionV>
              <wp:extent cx="3297555" cy="292100"/>
              <wp:effectExtent l="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755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798" w:rsidRDefault="0035639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 xml:space="preserve">VI. УСЛОВИЯ ПОДВЕДЕНИЯ </w:t>
                          </w:r>
                          <w:r>
                            <w:rPr>
                              <w:rStyle w:val="20pt"/>
                            </w:rPr>
                            <w:t>итогов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41.55pt;margin-top:55.95pt;width:259.65pt;height:2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1Zrg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" filled="f" stroked="f">
              <v:textbox style="mso-fit-shape-to-text:t" inset="0,0,0,0">
                <w:txbxContent>
                  <w:p w:rsidR="00BE3798" w:rsidRDefault="0035639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 xml:space="preserve">VI. УСЛОВИЯ ПОДВЕДЕНИЯ </w:t>
                    </w:r>
                    <w:r>
                      <w:rPr>
                        <w:rStyle w:val="20pt"/>
                      </w:rPr>
                      <w:t>итогов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98" w:rsidRDefault="00BE379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98" w:rsidRDefault="00BE37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5ADB"/>
    <w:multiLevelType w:val="multilevel"/>
    <w:tmpl w:val="A63250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D7463"/>
    <w:multiLevelType w:val="multilevel"/>
    <w:tmpl w:val="A39893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5B592D"/>
    <w:multiLevelType w:val="multilevel"/>
    <w:tmpl w:val="A344F9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80B5F"/>
    <w:multiLevelType w:val="multilevel"/>
    <w:tmpl w:val="D398EA5E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65351"/>
    <w:multiLevelType w:val="multilevel"/>
    <w:tmpl w:val="34700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B1190"/>
    <w:multiLevelType w:val="multilevel"/>
    <w:tmpl w:val="0838B37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8D25BE"/>
    <w:multiLevelType w:val="multilevel"/>
    <w:tmpl w:val="3E3E452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98"/>
    <w:rsid w:val="0035639A"/>
    <w:rsid w:val="00A26C0B"/>
    <w:rsid w:val="00B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4pt">
    <w:name w:val="Основной текст (5) + 4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7pt">
    <w:name w:val="Основной текст (6) + 7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Колонтитул + 20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ind w:hanging="9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0" w:lineRule="atLeast"/>
      <w:ind w:hanging="9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8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ind w:hanging="10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8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283" w:lineRule="exact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4pt">
    <w:name w:val="Основной текст (5) + 4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7pt">
    <w:name w:val="Основной текст (6) + 7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Колонтитул + 20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ind w:hanging="9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0" w:lineRule="atLeast"/>
      <w:ind w:hanging="9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8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ind w:hanging="10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8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283" w:lineRule="exact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ermparasportaT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fis@v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Кристина</dc:creator>
  <cp:lastModifiedBy>Лесникова Кристина</cp:lastModifiedBy>
  <cp:revision>1</cp:revision>
  <dcterms:created xsi:type="dcterms:W3CDTF">2019-05-06T05:51:00Z</dcterms:created>
  <dcterms:modified xsi:type="dcterms:W3CDTF">2019-05-06T05:52:00Z</dcterms:modified>
</cp:coreProperties>
</file>