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5B7" w:rsidRDefault="00AF05B7" w:rsidP="00AF05B7">
      <w:pPr>
        <w:tabs>
          <w:tab w:val="clear" w:pos="397"/>
        </w:tabs>
        <w:spacing w:line="300" w:lineRule="atLeast"/>
        <w:ind w:firstLine="0"/>
        <w:jc w:val="center"/>
        <w:textAlignment w:val="baseline"/>
        <w:rPr>
          <w:rFonts w:ascii="Tahoma" w:eastAsia="Times New Roman" w:hAnsi="Tahoma" w:cs="Tahoma"/>
          <w:b/>
          <w:bCs/>
          <w:color w:val="20241F"/>
          <w:szCs w:val="24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b/>
          <w:bCs/>
          <w:color w:val="20241F"/>
          <w:szCs w:val="24"/>
          <w:bdr w:val="none" w:sz="0" w:space="0" w:color="auto" w:frame="1"/>
          <w:lang w:eastAsia="ru-RU"/>
        </w:rPr>
        <w:t>СТРАТЕГИЯ</w:t>
      </w:r>
      <w:r w:rsidRPr="00AF05B7">
        <w:rPr>
          <w:rFonts w:ascii="Tahoma" w:eastAsia="Times New Roman" w:hAnsi="Tahoma" w:cs="Tahoma"/>
          <w:b/>
          <w:bCs/>
          <w:color w:val="20241F"/>
          <w:szCs w:val="24"/>
          <w:bdr w:val="none" w:sz="0" w:space="0" w:color="auto" w:frame="1"/>
          <w:lang w:eastAsia="ru-RU"/>
        </w:rPr>
        <w:t xml:space="preserve"> ВОИ</w:t>
      </w:r>
    </w:p>
    <w:p w:rsidR="00AF05B7" w:rsidRDefault="00AF05B7" w:rsidP="00AF05B7">
      <w:pPr>
        <w:tabs>
          <w:tab w:val="clear" w:pos="397"/>
        </w:tabs>
        <w:spacing w:line="300" w:lineRule="atLeast"/>
        <w:ind w:firstLine="0"/>
        <w:jc w:val="center"/>
        <w:textAlignment w:val="baseline"/>
        <w:rPr>
          <w:rFonts w:ascii="Tahoma" w:eastAsia="Times New Roman" w:hAnsi="Tahoma" w:cs="Tahoma"/>
          <w:b/>
          <w:bCs/>
          <w:color w:val="20241F"/>
          <w:szCs w:val="24"/>
          <w:bdr w:val="none" w:sz="0" w:space="0" w:color="auto" w:frame="1"/>
          <w:lang w:eastAsia="ru-RU"/>
        </w:rPr>
      </w:pPr>
    </w:p>
    <w:p w:rsidR="00AF05B7" w:rsidRDefault="00AF05B7" w:rsidP="00AF05B7">
      <w:pPr>
        <w:tabs>
          <w:tab w:val="clear" w:pos="397"/>
        </w:tabs>
        <w:spacing w:line="300" w:lineRule="atLeast"/>
        <w:ind w:firstLine="0"/>
        <w:jc w:val="center"/>
        <w:textAlignment w:val="baseline"/>
        <w:rPr>
          <w:rFonts w:ascii="Tahoma" w:eastAsia="Times New Roman" w:hAnsi="Tahoma" w:cs="Tahoma"/>
          <w:b/>
          <w:bCs/>
          <w:color w:val="20241F"/>
          <w:szCs w:val="24"/>
          <w:bdr w:val="none" w:sz="0" w:space="0" w:color="auto" w:frame="1"/>
          <w:lang w:eastAsia="ru-RU"/>
        </w:rPr>
      </w:pPr>
    </w:p>
    <w:p w:rsidR="00AF05B7" w:rsidRPr="00AF05B7" w:rsidRDefault="00AF05B7" w:rsidP="00AF05B7">
      <w:pPr>
        <w:tabs>
          <w:tab w:val="clear" w:pos="397"/>
        </w:tabs>
        <w:spacing w:line="300" w:lineRule="atLeast"/>
        <w:ind w:firstLine="0"/>
        <w:jc w:val="left"/>
        <w:textAlignment w:val="baseline"/>
        <w:rPr>
          <w:rFonts w:ascii="Tahoma" w:eastAsia="Times New Roman" w:hAnsi="Tahoma" w:cs="Tahoma"/>
          <w:szCs w:val="24"/>
          <w:lang w:eastAsia="ru-RU"/>
        </w:rPr>
      </w:pPr>
      <w:r w:rsidRPr="00AF05B7">
        <w:rPr>
          <w:rFonts w:ascii="Tahoma" w:eastAsia="Times New Roman" w:hAnsi="Tahoma" w:cs="Tahoma"/>
          <w:b/>
          <w:bCs/>
          <w:color w:val="20241F"/>
          <w:szCs w:val="24"/>
          <w:bdr w:val="none" w:sz="0" w:space="0" w:color="auto" w:frame="1"/>
          <w:lang w:eastAsia="ru-RU"/>
        </w:rPr>
        <w:t>МИССИЯ ВОИ ― объединять усилия заинтересованных сторон по созданию полноценной жизни инвалидов.</w:t>
      </w:r>
      <w:r w:rsidRPr="00AF05B7">
        <w:rPr>
          <w:rFonts w:ascii="Tahoma" w:eastAsia="Times New Roman" w:hAnsi="Tahoma" w:cs="Tahoma"/>
          <w:szCs w:val="24"/>
          <w:lang w:eastAsia="ru-RU"/>
        </w:rPr>
        <w:br/>
      </w:r>
    </w:p>
    <w:p w:rsidR="00AF05B7" w:rsidRPr="00AF05B7" w:rsidRDefault="00AF05B7" w:rsidP="00AF05B7">
      <w:pPr>
        <w:tabs>
          <w:tab w:val="clear" w:pos="397"/>
        </w:tabs>
        <w:spacing w:line="360" w:lineRule="atLeast"/>
        <w:ind w:firstLine="0"/>
        <w:jc w:val="left"/>
        <w:textAlignment w:val="baseline"/>
        <w:rPr>
          <w:rFonts w:ascii="Tahoma" w:eastAsia="Times New Roman" w:hAnsi="Tahoma" w:cs="Tahoma"/>
          <w:color w:val="20241F"/>
          <w:szCs w:val="24"/>
          <w:lang w:eastAsia="ru-RU"/>
        </w:rPr>
      </w:pPr>
      <w:r w:rsidRPr="00AF05B7">
        <w:rPr>
          <w:rFonts w:ascii="Tahoma" w:eastAsia="Times New Roman" w:hAnsi="Tahoma" w:cs="Tahoma"/>
          <w:b/>
          <w:bCs/>
          <w:color w:val="20241F"/>
          <w:szCs w:val="24"/>
          <w:bdr w:val="none" w:sz="0" w:space="0" w:color="auto" w:frame="1"/>
          <w:lang w:eastAsia="ru-RU"/>
        </w:rPr>
        <w:t>ЦЕННОСТИ ВОИ:</w:t>
      </w:r>
    </w:p>
    <w:p w:rsidR="00AF05B7" w:rsidRPr="00AF05B7" w:rsidRDefault="00AF05B7" w:rsidP="00AF05B7">
      <w:pPr>
        <w:numPr>
          <w:ilvl w:val="0"/>
          <w:numId w:val="1"/>
        </w:numPr>
        <w:tabs>
          <w:tab w:val="clear" w:pos="397"/>
        </w:tabs>
        <w:spacing w:line="360" w:lineRule="atLeast"/>
        <w:ind w:left="4320" w:right="420"/>
        <w:jc w:val="left"/>
        <w:textAlignment w:val="baseline"/>
        <w:rPr>
          <w:rFonts w:ascii="Tahoma" w:eastAsia="Times New Roman" w:hAnsi="Tahoma" w:cs="Tahoma"/>
          <w:color w:val="20241F"/>
          <w:szCs w:val="24"/>
          <w:lang w:eastAsia="ru-RU"/>
        </w:rPr>
      </w:pPr>
      <w:r w:rsidRPr="00AF05B7">
        <w:rPr>
          <w:rFonts w:ascii="Tahoma" w:eastAsia="Times New Roman" w:hAnsi="Tahoma" w:cs="Tahoma"/>
          <w:b/>
          <w:bCs/>
          <w:color w:val="20241F"/>
          <w:szCs w:val="24"/>
          <w:bdr w:val="none" w:sz="0" w:space="0" w:color="auto" w:frame="1"/>
          <w:lang w:eastAsia="ru-RU"/>
        </w:rPr>
        <w:t>АКТИВНОСТЬ</w:t>
      </w:r>
      <w:r w:rsidRPr="00AF05B7">
        <w:rPr>
          <w:rFonts w:ascii="Tahoma" w:eastAsia="Times New Roman" w:hAnsi="Tahoma" w:cs="Tahoma"/>
          <w:color w:val="20241F"/>
          <w:szCs w:val="24"/>
          <w:lang w:eastAsia="ru-RU"/>
        </w:rPr>
        <w:t> - мы не ждем, когда кто-то решит наши проблемы, а активно добиваемся своих целей</w:t>
      </w:r>
    </w:p>
    <w:p w:rsidR="00AF05B7" w:rsidRPr="00AF05B7" w:rsidRDefault="00AF05B7" w:rsidP="00AF05B7">
      <w:pPr>
        <w:numPr>
          <w:ilvl w:val="0"/>
          <w:numId w:val="1"/>
        </w:numPr>
        <w:tabs>
          <w:tab w:val="clear" w:pos="397"/>
        </w:tabs>
        <w:spacing w:line="360" w:lineRule="atLeast"/>
        <w:ind w:left="4320" w:right="420"/>
        <w:jc w:val="left"/>
        <w:textAlignment w:val="baseline"/>
        <w:rPr>
          <w:rFonts w:ascii="Tahoma" w:eastAsia="Times New Roman" w:hAnsi="Tahoma" w:cs="Tahoma"/>
          <w:color w:val="20241F"/>
          <w:szCs w:val="24"/>
          <w:lang w:eastAsia="ru-RU"/>
        </w:rPr>
      </w:pPr>
      <w:r w:rsidRPr="00AF05B7">
        <w:rPr>
          <w:rFonts w:ascii="Tahoma" w:eastAsia="Times New Roman" w:hAnsi="Tahoma" w:cs="Tahoma"/>
          <w:b/>
          <w:bCs/>
          <w:color w:val="20241F"/>
          <w:szCs w:val="24"/>
          <w:bdr w:val="none" w:sz="0" w:space="0" w:color="auto" w:frame="1"/>
          <w:lang w:eastAsia="ru-RU"/>
        </w:rPr>
        <w:t>ПОЛЕЗНОСТЬ</w:t>
      </w:r>
      <w:r w:rsidRPr="00AF05B7">
        <w:rPr>
          <w:rFonts w:ascii="Tahoma" w:eastAsia="Times New Roman" w:hAnsi="Tahoma" w:cs="Tahoma"/>
          <w:color w:val="20241F"/>
          <w:szCs w:val="24"/>
          <w:lang w:eastAsia="ru-RU"/>
        </w:rPr>
        <w:t> - все, что мы делаем, должно быть полезно Людям и обществу</w:t>
      </w:r>
    </w:p>
    <w:p w:rsidR="00AF05B7" w:rsidRDefault="00AF05B7" w:rsidP="00AF05B7">
      <w:pPr>
        <w:numPr>
          <w:ilvl w:val="0"/>
          <w:numId w:val="1"/>
        </w:numPr>
        <w:tabs>
          <w:tab w:val="clear" w:pos="397"/>
        </w:tabs>
        <w:spacing w:line="360" w:lineRule="atLeast"/>
        <w:ind w:left="4320" w:right="420"/>
        <w:jc w:val="left"/>
        <w:textAlignment w:val="baseline"/>
        <w:rPr>
          <w:rFonts w:ascii="Tahoma" w:eastAsia="Times New Roman" w:hAnsi="Tahoma" w:cs="Tahoma"/>
          <w:color w:val="20241F"/>
          <w:szCs w:val="24"/>
          <w:lang w:eastAsia="ru-RU"/>
        </w:rPr>
      </w:pPr>
      <w:r w:rsidRPr="00AF05B7">
        <w:rPr>
          <w:rFonts w:ascii="Tahoma" w:eastAsia="Times New Roman" w:hAnsi="Tahoma" w:cs="Tahoma"/>
          <w:b/>
          <w:bCs/>
          <w:color w:val="20241F"/>
          <w:szCs w:val="24"/>
          <w:bdr w:val="none" w:sz="0" w:space="0" w:color="auto" w:frame="1"/>
          <w:lang w:eastAsia="ru-RU"/>
        </w:rPr>
        <w:t>РАВЕНСТВО ВОЗМОЖНОСТЕЙ</w:t>
      </w:r>
      <w:r w:rsidRPr="00AF05B7">
        <w:rPr>
          <w:rFonts w:ascii="Tahoma" w:eastAsia="Times New Roman" w:hAnsi="Tahoma" w:cs="Tahoma"/>
          <w:color w:val="20241F"/>
          <w:szCs w:val="24"/>
          <w:lang w:eastAsia="ru-RU"/>
        </w:rPr>
        <w:t> - инвалидность не должна ограничивать возможности человека в обществе или давать ему необоснованные привилегии</w:t>
      </w:r>
    </w:p>
    <w:p w:rsidR="00AF05B7" w:rsidRPr="00AF05B7" w:rsidRDefault="00AF05B7" w:rsidP="00AF05B7">
      <w:pPr>
        <w:tabs>
          <w:tab w:val="clear" w:pos="397"/>
        </w:tabs>
        <w:spacing w:line="360" w:lineRule="atLeast"/>
        <w:ind w:left="4320" w:right="420" w:firstLine="0"/>
        <w:jc w:val="left"/>
        <w:textAlignment w:val="baseline"/>
        <w:rPr>
          <w:rFonts w:ascii="Tahoma" w:eastAsia="Times New Roman" w:hAnsi="Tahoma" w:cs="Tahoma"/>
          <w:color w:val="20241F"/>
          <w:szCs w:val="24"/>
          <w:lang w:eastAsia="ru-RU"/>
        </w:rPr>
      </w:pPr>
    </w:p>
    <w:p w:rsidR="00AF05B7" w:rsidRPr="00AF05B7" w:rsidRDefault="00AF05B7" w:rsidP="00AF05B7">
      <w:pPr>
        <w:tabs>
          <w:tab w:val="clear" w:pos="397"/>
        </w:tabs>
        <w:spacing w:line="360" w:lineRule="atLeast"/>
        <w:ind w:firstLine="0"/>
        <w:jc w:val="center"/>
        <w:textAlignment w:val="baseline"/>
        <w:rPr>
          <w:rFonts w:ascii="Tahoma" w:eastAsia="Times New Roman" w:hAnsi="Tahoma" w:cs="Tahoma"/>
          <w:color w:val="20241F"/>
          <w:szCs w:val="24"/>
          <w:lang w:eastAsia="ru-RU"/>
        </w:rPr>
      </w:pPr>
      <w:r w:rsidRPr="00AF05B7">
        <w:rPr>
          <w:rFonts w:ascii="Tahoma" w:eastAsia="Times New Roman" w:hAnsi="Tahoma" w:cs="Tahoma"/>
          <w:b/>
          <w:bCs/>
          <w:color w:val="20241F"/>
          <w:szCs w:val="24"/>
          <w:bdr w:val="none" w:sz="0" w:space="0" w:color="auto" w:frame="1"/>
          <w:lang w:eastAsia="ru-RU"/>
        </w:rPr>
        <w:t>Стратегические цели до 2028 г. в различных сферах жизни Всероссийского общества инвалидов</w:t>
      </w:r>
    </w:p>
    <w:tbl>
      <w:tblPr>
        <w:tblW w:w="10043" w:type="dxa"/>
        <w:tblBorders>
          <w:top w:val="single" w:sz="6" w:space="0" w:color="C9D4C4"/>
          <w:left w:val="single" w:sz="6" w:space="0" w:color="C9D4C4"/>
          <w:bottom w:val="single" w:sz="6" w:space="0" w:color="C9D4C4"/>
          <w:right w:val="single" w:sz="6" w:space="0" w:color="C9D4C4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"/>
        <w:gridCol w:w="3685"/>
        <w:gridCol w:w="5812"/>
      </w:tblGrid>
      <w:tr w:rsidR="00AF05B7" w:rsidRPr="00AF05B7" w:rsidTr="00AF05B7">
        <w:tc>
          <w:tcPr>
            <w:tcW w:w="546" w:type="dxa"/>
            <w:tcBorders>
              <w:top w:val="outset" w:sz="6" w:space="0" w:color="C9D4C4"/>
              <w:left w:val="outset" w:sz="6" w:space="0" w:color="C9D4C4"/>
              <w:bottom w:val="outset" w:sz="6" w:space="0" w:color="C9D4C4"/>
              <w:right w:val="outset" w:sz="6" w:space="0" w:color="C9D4C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F05B7" w:rsidRPr="00AF05B7" w:rsidRDefault="00AF05B7" w:rsidP="00AF05B7">
            <w:pPr>
              <w:tabs>
                <w:tab w:val="clear" w:pos="397"/>
              </w:tabs>
              <w:spacing w:line="360" w:lineRule="atLeast"/>
              <w:ind w:firstLine="0"/>
              <w:jc w:val="left"/>
              <w:textAlignment w:val="baseline"/>
              <w:rPr>
                <w:rFonts w:ascii="Tahoma" w:eastAsia="Times New Roman" w:hAnsi="Tahoma" w:cs="Tahoma"/>
                <w:color w:val="20241F"/>
                <w:szCs w:val="24"/>
                <w:lang w:eastAsia="ru-RU"/>
              </w:rPr>
            </w:pPr>
            <w:r w:rsidRPr="00AF05B7">
              <w:rPr>
                <w:rFonts w:ascii="Tahoma" w:eastAsia="Times New Roman" w:hAnsi="Tahoma" w:cs="Tahoma"/>
                <w:b/>
                <w:bCs/>
                <w:color w:val="20241F"/>
                <w:szCs w:val="24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3685" w:type="dxa"/>
            <w:tcBorders>
              <w:top w:val="outset" w:sz="6" w:space="0" w:color="C9D4C4"/>
              <w:left w:val="outset" w:sz="6" w:space="0" w:color="C9D4C4"/>
              <w:bottom w:val="outset" w:sz="6" w:space="0" w:color="C9D4C4"/>
              <w:right w:val="outset" w:sz="6" w:space="0" w:color="C9D4C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F05B7" w:rsidRPr="00AF05B7" w:rsidRDefault="00AF05B7" w:rsidP="00AF05B7">
            <w:pPr>
              <w:tabs>
                <w:tab w:val="clear" w:pos="397"/>
              </w:tabs>
              <w:spacing w:line="360" w:lineRule="atLeast"/>
              <w:ind w:firstLine="0"/>
              <w:jc w:val="left"/>
              <w:textAlignment w:val="baseline"/>
              <w:rPr>
                <w:rFonts w:ascii="Tahoma" w:eastAsia="Times New Roman" w:hAnsi="Tahoma" w:cs="Tahoma"/>
                <w:color w:val="20241F"/>
                <w:szCs w:val="24"/>
                <w:lang w:eastAsia="ru-RU"/>
              </w:rPr>
            </w:pPr>
            <w:r w:rsidRPr="00AF05B7">
              <w:rPr>
                <w:rFonts w:ascii="Tahoma" w:eastAsia="Times New Roman" w:hAnsi="Tahoma" w:cs="Tahoma"/>
                <w:b/>
                <w:bCs/>
                <w:color w:val="20241F"/>
                <w:szCs w:val="24"/>
                <w:bdr w:val="none" w:sz="0" w:space="0" w:color="auto" w:frame="1"/>
                <w:lang w:eastAsia="ru-RU"/>
              </w:rPr>
              <w:t>Сферы</w:t>
            </w:r>
          </w:p>
        </w:tc>
        <w:tc>
          <w:tcPr>
            <w:tcW w:w="5812" w:type="dxa"/>
            <w:tcBorders>
              <w:top w:val="outset" w:sz="6" w:space="0" w:color="C9D4C4"/>
              <w:left w:val="outset" w:sz="6" w:space="0" w:color="C9D4C4"/>
              <w:bottom w:val="outset" w:sz="6" w:space="0" w:color="C9D4C4"/>
              <w:right w:val="outset" w:sz="6" w:space="0" w:color="C9D4C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F05B7" w:rsidRPr="00AF05B7" w:rsidRDefault="00AF05B7" w:rsidP="00AF05B7">
            <w:pPr>
              <w:tabs>
                <w:tab w:val="clear" w:pos="397"/>
              </w:tabs>
              <w:spacing w:line="360" w:lineRule="atLeast"/>
              <w:ind w:firstLine="0"/>
              <w:jc w:val="left"/>
              <w:textAlignment w:val="baseline"/>
              <w:rPr>
                <w:rFonts w:ascii="Tahoma" w:eastAsia="Times New Roman" w:hAnsi="Tahoma" w:cs="Tahoma"/>
                <w:color w:val="20241F"/>
                <w:szCs w:val="24"/>
                <w:lang w:eastAsia="ru-RU"/>
              </w:rPr>
            </w:pPr>
            <w:r w:rsidRPr="00AF05B7">
              <w:rPr>
                <w:rFonts w:ascii="Tahoma" w:eastAsia="Times New Roman" w:hAnsi="Tahoma" w:cs="Tahoma"/>
                <w:b/>
                <w:bCs/>
                <w:color w:val="20241F"/>
                <w:szCs w:val="24"/>
                <w:bdr w:val="none" w:sz="0" w:space="0" w:color="auto" w:frame="1"/>
                <w:lang w:eastAsia="ru-RU"/>
              </w:rPr>
              <w:t>Стратегические цели до 2028 г.</w:t>
            </w:r>
          </w:p>
        </w:tc>
      </w:tr>
      <w:tr w:rsidR="00AF05B7" w:rsidRPr="00AF05B7" w:rsidTr="00AF05B7">
        <w:tc>
          <w:tcPr>
            <w:tcW w:w="546" w:type="dxa"/>
            <w:tcBorders>
              <w:top w:val="outset" w:sz="6" w:space="0" w:color="C9D4C4"/>
              <w:left w:val="outset" w:sz="6" w:space="0" w:color="C9D4C4"/>
              <w:bottom w:val="outset" w:sz="6" w:space="0" w:color="C9D4C4"/>
              <w:right w:val="outset" w:sz="6" w:space="0" w:color="C9D4C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F05B7" w:rsidRPr="00AF05B7" w:rsidRDefault="00AF05B7" w:rsidP="00AF05B7">
            <w:pPr>
              <w:numPr>
                <w:ilvl w:val="0"/>
                <w:numId w:val="2"/>
              </w:numPr>
              <w:tabs>
                <w:tab w:val="clear" w:pos="397"/>
              </w:tabs>
              <w:spacing w:line="225" w:lineRule="atLeast"/>
              <w:ind w:left="420" w:right="420"/>
              <w:jc w:val="left"/>
              <w:textAlignment w:val="baseline"/>
              <w:rPr>
                <w:rFonts w:ascii="Tahoma" w:eastAsia="Times New Roman" w:hAnsi="Tahoma" w:cs="Tahoma"/>
                <w:szCs w:val="24"/>
                <w:lang w:eastAsia="ru-RU"/>
              </w:rPr>
            </w:pPr>
            <w:r w:rsidRPr="00AF05B7">
              <w:rPr>
                <w:rFonts w:ascii="Tahoma" w:eastAsia="Times New Roman" w:hAnsi="Tahoma" w:cs="Tahoma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outset" w:sz="6" w:space="0" w:color="C9D4C4"/>
              <w:left w:val="outset" w:sz="6" w:space="0" w:color="C9D4C4"/>
              <w:bottom w:val="outset" w:sz="6" w:space="0" w:color="C9D4C4"/>
              <w:right w:val="outset" w:sz="6" w:space="0" w:color="C9D4C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F05B7" w:rsidRPr="00AF05B7" w:rsidRDefault="00AF05B7" w:rsidP="00AF05B7">
            <w:pPr>
              <w:tabs>
                <w:tab w:val="clear" w:pos="397"/>
              </w:tabs>
              <w:spacing w:before="150" w:line="360" w:lineRule="atLeast"/>
              <w:ind w:firstLine="0"/>
              <w:jc w:val="left"/>
              <w:textAlignment w:val="baseline"/>
              <w:rPr>
                <w:rFonts w:ascii="Tahoma" w:eastAsia="Times New Roman" w:hAnsi="Tahoma" w:cs="Tahoma"/>
                <w:color w:val="20241F"/>
                <w:szCs w:val="24"/>
                <w:lang w:eastAsia="ru-RU"/>
              </w:rPr>
            </w:pPr>
            <w:r w:rsidRPr="00AF05B7">
              <w:rPr>
                <w:rFonts w:ascii="Tahoma" w:eastAsia="Times New Roman" w:hAnsi="Tahoma" w:cs="Tahoma"/>
                <w:color w:val="20241F"/>
                <w:szCs w:val="24"/>
                <w:lang w:eastAsia="ru-RU"/>
              </w:rPr>
              <w:t>Позиционирование</w:t>
            </w:r>
          </w:p>
        </w:tc>
        <w:tc>
          <w:tcPr>
            <w:tcW w:w="5812" w:type="dxa"/>
            <w:tcBorders>
              <w:top w:val="outset" w:sz="6" w:space="0" w:color="C9D4C4"/>
              <w:left w:val="outset" w:sz="6" w:space="0" w:color="C9D4C4"/>
              <w:bottom w:val="outset" w:sz="6" w:space="0" w:color="C9D4C4"/>
              <w:right w:val="outset" w:sz="6" w:space="0" w:color="C9D4C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F05B7" w:rsidRPr="00AF05B7" w:rsidRDefault="00AF05B7" w:rsidP="00AF05B7">
            <w:pPr>
              <w:tabs>
                <w:tab w:val="clear" w:pos="397"/>
              </w:tabs>
              <w:spacing w:before="150" w:line="360" w:lineRule="atLeast"/>
              <w:ind w:firstLine="0"/>
              <w:jc w:val="left"/>
              <w:textAlignment w:val="baseline"/>
              <w:rPr>
                <w:rFonts w:ascii="Tahoma" w:eastAsia="Times New Roman" w:hAnsi="Tahoma" w:cs="Tahoma"/>
                <w:color w:val="20241F"/>
                <w:szCs w:val="24"/>
                <w:lang w:eastAsia="ru-RU"/>
              </w:rPr>
            </w:pPr>
            <w:r w:rsidRPr="00AF05B7">
              <w:rPr>
                <w:rFonts w:ascii="Tahoma" w:eastAsia="Times New Roman" w:hAnsi="Tahoma" w:cs="Tahoma"/>
                <w:color w:val="20241F"/>
                <w:szCs w:val="24"/>
                <w:lang w:eastAsia="ru-RU"/>
              </w:rPr>
              <w:t>Стать ключевым партнером для заинтересованных сторон и лидером в создании полноценной жизни инвалидов</w:t>
            </w:r>
          </w:p>
        </w:tc>
      </w:tr>
      <w:tr w:rsidR="00AF05B7" w:rsidRPr="00AF05B7" w:rsidTr="00AF05B7">
        <w:tc>
          <w:tcPr>
            <w:tcW w:w="546" w:type="dxa"/>
            <w:tcBorders>
              <w:top w:val="outset" w:sz="6" w:space="0" w:color="C9D4C4"/>
              <w:left w:val="outset" w:sz="6" w:space="0" w:color="C9D4C4"/>
              <w:bottom w:val="outset" w:sz="6" w:space="0" w:color="C9D4C4"/>
              <w:right w:val="outset" w:sz="6" w:space="0" w:color="C9D4C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F05B7" w:rsidRPr="00AF05B7" w:rsidRDefault="00AF05B7" w:rsidP="00AF05B7">
            <w:pPr>
              <w:tabs>
                <w:tab w:val="clear" w:pos="397"/>
              </w:tabs>
              <w:spacing w:line="300" w:lineRule="atLeast"/>
              <w:ind w:firstLine="0"/>
              <w:jc w:val="left"/>
              <w:rPr>
                <w:rFonts w:ascii="Tahoma" w:eastAsia="Times New Roman" w:hAnsi="Tahoma" w:cs="Tahoma"/>
                <w:szCs w:val="24"/>
                <w:lang w:eastAsia="ru-RU"/>
              </w:rPr>
            </w:pPr>
            <w:r w:rsidRPr="00AF05B7">
              <w:rPr>
                <w:rFonts w:ascii="Tahoma" w:eastAsia="Times New Roman" w:hAnsi="Tahoma" w:cs="Tahoma"/>
                <w:szCs w:val="24"/>
                <w:lang w:eastAsia="ru-RU"/>
              </w:rPr>
              <w:t>2. </w:t>
            </w:r>
          </w:p>
        </w:tc>
        <w:tc>
          <w:tcPr>
            <w:tcW w:w="3685" w:type="dxa"/>
            <w:tcBorders>
              <w:top w:val="outset" w:sz="6" w:space="0" w:color="C9D4C4"/>
              <w:left w:val="outset" w:sz="6" w:space="0" w:color="C9D4C4"/>
              <w:bottom w:val="outset" w:sz="6" w:space="0" w:color="C9D4C4"/>
              <w:right w:val="outset" w:sz="6" w:space="0" w:color="C9D4C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F05B7" w:rsidRPr="00AF05B7" w:rsidRDefault="00AF05B7" w:rsidP="00AF05B7">
            <w:pPr>
              <w:tabs>
                <w:tab w:val="clear" w:pos="397"/>
              </w:tabs>
              <w:spacing w:before="150" w:line="360" w:lineRule="atLeast"/>
              <w:ind w:firstLine="0"/>
              <w:jc w:val="left"/>
              <w:textAlignment w:val="baseline"/>
              <w:rPr>
                <w:rFonts w:ascii="Tahoma" w:eastAsia="Times New Roman" w:hAnsi="Tahoma" w:cs="Tahoma"/>
                <w:color w:val="20241F"/>
                <w:szCs w:val="24"/>
                <w:lang w:eastAsia="ru-RU"/>
              </w:rPr>
            </w:pPr>
            <w:r w:rsidRPr="00AF05B7">
              <w:rPr>
                <w:rFonts w:ascii="Tahoma" w:eastAsia="Times New Roman" w:hAnsi="Tahoma" w:cs="Tahoma"/>
                <w:color w:val="20241F"/>
                <w:szCs w:val="24"/>
                <w:lang w:eastAsia="ru-RU"/>
              </w:rPr>
              <w:t>Членство</w:t>
            </w:r>
          </w:p>
        </w:tc>
        <w:tc>
          <w:tcPr>
            <w:tcW w:w="5812" w:type="dxa"/>
            <w:tcBorders>
              <w:top w:val="outset" w:sz="6" w:space="0" w:color="C9D4C4"/>
              <w:left w:val="outset" w:sz="6" w:space="0" w:color="C9D4C4"/>
              <w:bottom w:val="outset" w:sz="6" w:space="0" w:color="C9D4C4"/>
              <w:right w:val="outset" w:sz="6" w:space="0" w:color="C9D4C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F05B7" w:rsidRPr="00AF05B7" w:rsidRDefault="00AF05B7" w:rsidP="00AF05B7">
            <w:pPr>
              <w:tabs>
                <w:tab w:val="clear" w:pos="397"/>
              </w:tabs>
              <w:spacing w:before="150" w:line="360" w:lineRule="atLeast"/>
              <w:ind w:firstLine="0"/>
              <w:jc w:val="left"/>
              <w:textAlignment w:val="baseline"/>
              <w:rPr>
                <w:rFonts w:ascii="Tahoma" w:eastAsia="Times New Roman" w:hAnsi="Tahoma" w:cs="Tahoma"/>
                <w:color w:val="20241F"/>
                <w:szCs w:val="24"/>
                <w:lang w:eastAsia="ru-RU"/>
              </w:rPr>
            </w:pPr>
            <w:r w:rsidRPr="00AF05B7">
              <w:rPr>
                <w:rFonts w:ascii="Tahoma" w:eastAsia="Times New Roman" w:hAnsi="Tahoma" w:cs="Tahoma"/>
                <w:color w:val="20241F"/>
                <w:szCs w:val="24"/>
                <w:lang w:eastAsia="ru-RU"/>
              </w:rPr>
              <w:t>Качественно повысить уровень вовлеченности членов ВОИ в деятельность организации, сохранив ее численность</w:t>
            </w:r>
          </w:p>
        </w:tc>
      </w:tr>
      <w:tr w:rsidR="00AF05B7" w:rsidRPr="00AF05B7" w:rsidTr="00AF05B7">
        <w:tc>
          <w:tcPr>
            <w:tcW w:w="546" w:type="dxa"/>
            <w:tcBorders>
              <w:top w:val="outset" w:sz="6" w:space="0" w:color="C9D4C4"/>
              <w:left w:val="outset" w:sz="6" w:space="0" w:color="C9D4C4"/>
              <w:bottom w:val="outset" w:sz="6" w:space="0" w:color="C9D4C4"/>
              <w:right w:val="outset" w:sz="6" w:space="0" w:color="C9D4C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F05B7" w:rsidRPr="00AF05B7" w:rsidRDefault="00AF05B7" w:rsidP="00AF05B7">
            <w:pPr>
              <w:tabs>
                <w:tab w:val="clear" w:pos="397"/>
              </w:tabs>
              <w:spacing w:line="300" w:lineRule="atLeast"/>
              <w:ind w:firstLine="0"/>
              <w:jc w:val="left"/>
              <w:rPr>
                <w:rFonts w:ascii="Tahoma" w:eastAsia="Times New Roman" w:hAnsi="Tahoma" w:cs="Tahoma"/>
                <w:szCs w:val="24"/>
                <w:lang w:eastAsia="ru-RU"/>
              </w:rPr>
            </w:pPr>
            <w:r w:rsidRPr="00AF05B7">
              <w:rPr>
                <w:rFonts w:ascii="Tahoma" w:eastAsia="Times New Roman" w:hAnsi="Tahoma" w:cs="Tahoma"/>
                <w:szCs w:val="24"/>
                <w:lang w:eastAsia="ru-RU"/>
              </w:rPr>
              <w:t>3.</w:t>
            </w:r>
          </w:p>
        </w:tc>
        <w:tc>
          <w:tcPr>
            <w:tcW w:w="3685" w:type="dxa"/>
            <w:tcBorders>
              <w:top w:val="outset" w:sz="6" w:space="0" w:color="C9D4C4"/>
              <w:left w:val="outset" w:sz="6" w:space="0" w:color="C9D4C4"/>
              <w:bottom w:val="outset" w:sz="6" w:space="0" w:color="C9D4C4"/>
              <w:right w:val="outset" w:sz="6" w:space="0" w:color="C9D4C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F05B7" w:rsidRPr="00AF05B7" w:rsidRDefault="00AF05B7" w:rsidP="00AF05B7">
            <w:pPr>
              <w:tabs>
                <w:tab w:val="clear" w:pos="397"/>
              </w:tabs>
              <w:spacing w:before="150" w:line="360" w:lineRule="atLeast"/>
              <w:ind w:firstLine="0"/>
              <w:jc w:val="left"/>
              <w:textAlignment w:val="baseline"/>
              <w:rPr>
                <w:rFonts w:ascii="Tahoma" w:eastAsia="Times New Roman" w:hAnsi="Tahoma" w:cs="Tahoma"/>
                <w:color w:val="20241F"/>
                <w:szCs w:val="24"/>
                <w:lang w:eastAsia="ru-RU"/>
              </w:rPr>
            </w:pPr>
            <w:r w:rsidRPr="00AF05B7">
              <w:rPr>
                <w:rFonts w:ascii="Tahoma" w:eastAsia="Times New Roman" w:hAnsi="Tahoma" w:cs="Tahoma"/>
                <w:color w:val="20241F"/>
                <w:szCs w:val="24"/>
                <w:lang w:eastAsia="ru-RU"/>
              </w:rPr>
              <w:t>Источник ресурсов</w:t>
            </w:r>
          </w:p>
        </w:tc>
        <w:tc>
          <w:tcPr>
            <w:tcW w:w="5812" w:type="dxa"/>
            <w:tcBorders>
              <w:top w:val="outset" w:sz="6" w:space="0" w:color="C9D4C4"/>
              <w:left w:val="outset" w:sz="6" w:space="0" w:color="C9D4C4"/>
              <w:bottom w:val="outset" w:sz="6" w:space="0" w:color="C9D4C4"/>
              <w:right w:val="outset" w:sz="6" w:space="0" w:color="C9D4C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F05B7" w:rsidRPr="00AF05B7" w:rsidRDefault="00AF05B7" w:rsidP="00AF05B7">
            <w:pPr>
              <w:tabs>
                <w:tab w:val="clear" w:pos="397"/>
              </w:tabs>
              <w:spacing w:before="150" w:line="360" w:lineRule="atLeast"/>
              <w:ind w:firstLine="0"/>
              <w:jc w:val="left"/>
              <w:textAlignment w:val="baseline"/>
              <w:rPr>
                <w:rFonts w:ascii="Tahoma" w:eastAsia="Times New Roman" w:hAnsi="Tahoma" w:cs="Tahoma"/>
                <w:color w:val="20241F"/>
                <w:szCs w:val="24"/>
                <w:lang w:eastAsia="ru-RU"/>
              </w:rPr>
            </w:pPr>
            <w:r w:rsidRPr="00AF05B7">
              <w:rPr>
                <w:rFonts w:ascii="Tahoma" w:eastAsia="Times New Roman" w:hAnsi="Tahoma" w:cs="Tahoma"/>
                <w:color w:val="20241F"/>
                <w:szCs w:val="24"/>
                <w:lang w:eastAsia="ru-RU"/>
              </w:rPr>
              <w:t>Диверсифицировать источники ресурсов, обеспечив независимость ВОИ от рисков доминирования одного из них</w:t>
            </w:r>
          </w:p>
        </w:tc>
      </w:tr>
      <w:tr w:rsidR="00AF05B7" w:rsidRPr="00AF05B7" w:rsidTr="00AF05B7">
        <w:tc>
          <w:tcPr>
            <w:tcW w:w="546" w:type="dxa"/>
            <w:tcBorders>
              <w:top w:val="outset" w:sz="6" w:space="0" w:color="C9D4C4"/>
              <w:left w:val="outset" w:sz="6" w:space="0" w:color="C9D4C4"/>
              <w:bottom w:val="outset" w:sz="6" w:space="0" w:color="C9D4C4"/>
              <w:right w:val="outset" w:sz="6" w:space="0" w:color="C9D4C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F05B7" w:rsidRPr="00AF05B7" w:rsidRDefault="00AF05B7" w:rsidP="00AF05B7">
            <w:pPr>
              <w:tabs>
                <w:tab w:val="clear" w:pos="397"/>
              </w:tabs>
              <w:spacing w:line="300" w:lineRule="atLeast"/>
              <w:ind w:firstLine="0"/>
              <w:jc w:val="left"/>
              <w:rPr>
                <w:rFonts w:ascii="Tahoma" w:eastAsia="Times New Roman" w:hAnsi="Tahoma" w:cs="Tahoma"/>
                <w:szCs w:val="24"/>
                <w:lang w:eastAsia="ru-RU"/>
              </w:rPr>
            </w:pPr>
            <w:r w:rsidRPr="00AF05B7">
              <w:rPr>
                <w:rFonts w:ascii="Tahoma" w:eastAsia="Times New Roman" w:hAnsi="Tahoma" w:cs="Tahoma"/>
                <w:szCs w:val="24"/>
                <w:lang w:eastAsia="ru-RU"/>
              </w:rPr>
              <w:t>4.</w:t>
            </w:r>
          </w:p>
        </w:tc>
        <w:tc>
          <w:tcPr>
            <w:tcW w:w="3685" w:type="dxa"/>
            <w:tcBorders>
              <w:top w:val="outset" w:sz="6" w:space="0" w:color="C9D4C4"/>
              <w:left w:val="outset" w:sz="6" w:space="0" w:color="C9D4C4"/>
              <w:bottom w:val="outset" w:sz="6" w:space="0" w:color="C9D4C4"/>
              <w:right w:val="outset" w:sz="6" w:space="0" w:color="C9D4C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F05B7" w:rsidRPr="00AF05B7" w:rsidRDefault="00AF05B7" w:rsidP="00AF05B7">
            <w:pPr>
              <w:tabs>
                <w:tab w:val="clear" w:pos="397"/>
              </w:tabs>
              <w:spacing w:before="150" w:line="360" w:lineRule="atLeast"/>
              <w:ind w:firstLine="0"/>
              <w:jc w:val="left"/>
              <w:textAlignment w:val="baseline"/>
              <w:rPr>
                <w:rFonts w:ascii="Tahoma" w:eastAsia="Times New Roman" w:hAnsi="Tahoma" w:cs="Tahoma"/>
                <w:color w:val="20241F"/>
                <w:szCs w:val="24"/>
                <w:lang w:eastAsia="ru-RU"/>
              </w:rPr>
            </w:pPr>
            <w:r w:rsidRPr="00AF05B7">
              <w:rPr>
                <w:rFonts w:ascii="Tahoma" w:eastAsia="Times New Roman" w:hAnsi="Tahoma" w:cs="Tahoma"/>
                <w:color w:val="20241F"/>
                <w:szCs w:val="24"/>
                <w:lang w:eastAsia="ru-RU"/>
              </w:rPr>
              <w:t>Управление</w:t>
            </w:r>
          </w:p>
        </w:tc>
        <w:tc>
          <w:tcPr>
            <w:tcW w:w="5812" w:type="dxa"/>
            <w:tcBorders>
              <w:top w:val="outset" w:sz="6" w:space="0" w:color="C9D4C4"/>
              <w:left w:val="outset" w:sz="6" w:space="0" w:color="C9D4C4"/>
              <w:bottom w:val="outset" w:sz="6" w:space="0" w:color="C9D4C4"/>
              <w:right w:val="outset" w:sz="6" w:space="0" w:color="C9D4C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F05B7" w:rsidRPr="00AF05B7" w:rsidRDefault="00AF05B7" w:rsidP="00AF05B7">
            <w:pPr>
              <w:tabs>
                <w:tab w:val="clear" w:pos="397"/>
              </w:tabs>
              <w:spacing w:before="150" w:line="360" w:lineRule="atLeast"/>
              <w:ind w:firstLine="0"/>
              <w:jc w:val="left"/>
              <w:textAlignment w:val="baseline"/>
              <w:rPr>
                <w:rFonts w:ascii="Tahoma" w:eastAsia="Times New Roman" w:hAnsi="Tahoma" w:cs="Tahoma"/>
                <w:color w:val="20241F"/>
                <w:szCs w:val="24"/>
                <w:lang w:eastAsia="ru-RU"/>
              </w:rPr>
            </w:pPr>
            <w:r w:rsidRPr="00AF05B7">
              <w:rPr>
                <w:rFonts w:ascii="Tahoma" w:eastAsia="Times New Roman" w:hAnsi="Tahoma" w:cs="Tahoma"/>
                <w:color w:val="20241F"/>
                <w:szCs w:val="24"/>
                <w:lang w:eastAsia="ru-RU"/>
              </w:rPr>
              <w:t>Выстроить систему управления на основе взаимной пользы  Центра и регионов в рамках проектно-программного метода работы</w:t>
            </w:r>
          </w:p>
        </w:tc>
      </w:tr>
      <w:tr w:rsidR="00AF05B7" w:rsidRPr="00AF05B7" w:rsidTr="00AF05B7">
        <w:tc>
          <w:tcPr>
            <w:tcW w:w="546" w:type="dxa"/>
            <w:tcBorders>
              <w:top w:val="outset" w:sz="6" w:space="0" w:color="C9D4C4"/>
              <w:left w:val="outset" w:sz="6" w:space="0" w:color="C9D4C4"/>
              <w:bottom w:val="outset" w:sz="6" w:space="0" w:color="C9D4C4"/>
              <w:right w:val="outset" w:sz="6" w:space="0" w:color="C9D4C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F05B7" w:rsidRPr="00AF05B7" w:rsidRDefault="00AF05B7" w:rsidP="00AF05B7">
            <w:pPr>
              <w:tabs>
                <w:tab w:val="clear" w:pos="397"/>
              </w:tabs>
              <w:spacing w:line="300" w:lineRule="atLeast"/>
              <w:ind w:firstLine="0"/>
              <w:jc w:val="left"/>
              <w:rPr>
                <w:rFonts w:ascii="Tahoma" w:eastAsia="Times New Roman" w:hAnsi="Tahoma" w:cs="Tahoma"/>
                <w:szCs w:val="24"/>
                <w:lang w:eastAsia="ru-RU"/>
              </w:rPr>
            </w:pPr>
            <w:r w:rsidRPr="00AF05B7">
              <w:rPr>
                <w:rFonts w:ascii="Tahoma" w:eastAsia="Times New Roman" w:hAnsi="Tahoma" w:cs="Tahoma"/>
                <w:szCs w:val="24"/>
                <w:lang w:eastAsia="ru-RU"/>
              </w:rPr>
              <w:t>5.</w:t>
            </w:r>
          </w:p>
        </w:tc>
        <w:tc>
          <w:tcPr>
            <w:tcW w:w="3685" w:type="dxa"/>
            <w:tcBorders>
              <w:top w:val="outset" w:sz="6" w:space="0" w:color="C9D4C4"/>
              <w:left w:val="outset" w:sz="6" w:space="0" w:color="C9D4C4"/>
              <w:bottom w:val="outset" w:sz="6" w:space="0" w:color="C9D4C4"/>
              <w:right w:val="outset" w:sz="6" w:space="0" w:color="C9D4C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F05B7" w:rsidRPr="00AF05B7" w:rsidRDefault="00AF05B7" w:rsidP="00AF05B7">
            <w:pPr>
              <w:tabs>
                <w:tab w:val="clear" w:pos="397"/>
              </w:tabs>
              <w:spacing w:before="150" w:line="360" w:lineRule="atLeast"/>
              <w:ind w:firstLine="0"/>
              <w:jc w:val="left"/>
              <w:textAlignment w:val="baseline"/>
              <w:rPr>
                <w:rFonts w:ascii="Tahoma" w:eastAsia="Times New Roman" w:hAnsi="Tahoma" w:cs="Tahoma"/>
                <w:color w:val="20241F"/>
                <w:szCs w:val="24"/>
                <w:lang w:eastAsia="ru-RU"/>
              </w:rPr>
            </w:pPr>
            <w:r w:rsidRPr="00AF05B7">
              <w:rPr>
                <w:rFonts w:ascii="Tahoma" w:eastAsia="Times New Roman" w:hAnsi="Tahoma" w:cs="Tahoma"/>
                <w:color w:val="20241F"/>
                <w:szCs w:val="24"/>
                <w:lang w:eastAsia="ru-RU"/>
              </w:rPr>
              <w:t>Материальная база</w:t>
            </w:r>
          </w:p>
        </w:tc>
        <w:tc>
          <w:tcPr>
            <w:tcW w:w="5812" w:type="dxa"/>
            <w:tcBorders>
              <w:top w:val="outset" w:sz="6" w:space="0" w:color="C9D4C4"/>
              <w:left w:val="outset" w:sz="6" w:space="0" w:color="C9D4C4"/>
              <w:bottom w:val="outset" w:sz="6" w:space="0" w:color="C9D4C4"/>
              <w:right w:val="outset" w:sz="6" w:space="0" w:color="C9D4C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F05B7" w:rsidRPr="00AF05B7" w:rsidRDefault="00AF05B7" w:rsidP="00AF05B7">
            <w:pPr>
              <w:tabs>
                <w:tab w:val="clear" w:pos="397"/>
              </w:tabs>
              <w:spacing w:before="150" w:line="360" w:lineRule="atLeast"/>
              <w:ind w:firstLine="0"/>
              <w:jc w:val="left"/>
              <w:textAlignment w:val="baseline"/>
              <w:rPr>
                <w:rFonts w:ascii="Tahoma" w:eastAsia="Times New Roman" w:hAnsi="Tahoma" w:cs="Tahoma"/>
                <w:color w:val="20241F"/>
                <w:szCs w:val="24"/>
                <w:lang w:eastAsia="ru-RU"/>
              </w:rPr>
            </w:pPr>
            <w:r w:rsidRPr="00AF05B7">
              <w:rPr>
                <w:rFonts w:ascii="Tahoma" w:eastAsia="Times New Roman" w:hAnsi="Tahoma" w:cs="Tahoma"/>
                <w:color w:val="20241F"/>
                <w:szCs w:val="24"/>
                <w:lang w:eastAsia="ru-RU"/>
              </w:rPr>
              <w:t>Обеспечить региональным и местным организациям материальную базу, необходимую для взаимодействия с заинтересованными сторонами</w:t>
            </w:r>
          </w:p>
        </w:tc>
      </w:tr>
      <w:tr w:rsidR="00AF05B7" w:rsidRPr="00AF05B7" w:rsidTr="00AF05B7">
        <w:tc>
          <w:tcPr>
            <w:tcW w:w="546" w:type="dxa"/>
            <w:tcBorders>
              <w:top w:val="outset" w:sz="6" w:space="0" w:color="C9D4C4"/>
              <w:left w:val="outset" w:sz="6" w:space="0" w:color="C9D4C4"/>
              <w:bottom w:val="outset" w:sz="6" w:space="0" w:color="C9D4C4"/>
              <w:right w:val="outset" w:sz="6" w:space="0" w:color="C9D4C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F05B7" w:rsidRPr="00AF05B7" w:rsidRDefault="00AF05B7" w:rsidP="00AF05B7">
            <w:pPr>
              <w:tabs>
                <w:tab w:val="clear" w:pos="397"/>
              </w:tabs>
              <w:spacing w:line="300" w:lineRule="atLeast"/>
              <w:ind w:firstLine="0"/>
              <w:jc w:val="left"/>
              <w:rPr>
                <w:rFonts w:ascii="Tahoma" w:eastAsia="Times New Roman" w:hAnsi="Tahoma" w:cs="Tahoma"/>
                <w:szCs w:val="24"/>
                <w:lang w:eastAsia="ru-RU"/>
              </w:rPr>
            </w:pPr>
            <w:r w:rsidRPr="00AF05B7">
              <w:rPr>
                <w:rFonts w:ascii="Tahoma" w:eastAsia="Times New Roman" w:hAnsi="Tahoma" w:cs="Tahoma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3685" w:type="dxa"/>
            <w:tcBorders>
              <w:top w:val="outset" w:sz="6" w:space="0" w:color="C9D4C4"/>
              <w:left w:val="outset" w:sz="6" w:space="0" w:color="C9D4C4"/>
              <w:bottom w:val="outset" w:sz="6" w:space="0" w:color="C9D4C4"/>
              <w:right w:val="outset" w:sz="6" w:space="0" w:color="C9D4C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F05B7" w:rsidRPr="00AF05B7" w:rsidRDefault="00AF05B7" w:rsidP="00AF05B7">
            <w:pPr>
              <w:tabs>
                <w:tab w:val="clear" w:pos="397"/>
              </w:tabs>
              <w:spacing w:before="150" w:line="360" w:lineRule="atLeast"/>
              <w:ind w:firstLine="0"/>
              <w:jc w:val="left"/>
              <w:textAlignment w:val="baseline"/>
              <w:rPr>
                <w:rFonts w:ascii="Tahoma" w:eastAsia="Times New Roman" w:hAnsi="Tahoma" w:cs="Tahoma"/>
                <w:color w:val="20241F"/>
                <w:szCs w:val="24"/>
                <w:lang w:eastAsia="ru-RU"/>
              </w:rPr>
            </w:pPr>
            <w:r w:rsidRPr="00AF05B7">
              <w:rPr>
                <w:rFonts w:ascii="Tahoma" w:eastAsia="Times New Roman" w:hAnsi="Tahoma" w:cs="Tahoma"/>
                <w:color w:val="20241F"/>
                <w:szCs w:val="24"/>
                <w:lang w:eastAsia="ru-RU"/>
              </w:rPr>
              <w:t>Организационная культура</w:t>
            </w:r>
          </w:p>
        </w:tc>
        <w:tc>
          <w:tcPr>
            <w:tcW w:w="5812" w:type="dxa"/>
            <w:tcBorders>
              <w:top w:val="outset" w:sz="6" w:space="0" w:color="C9D4C4"/>
              <w:left w:val="outset" w:sz="6" w:space="0" w:color="C9D4C4"/>
              <w:bottom w:val="outset" w:sz="6" w:space="0" w:color="C9D4C4"/>
              <w:right w:val="outset" w:sz="6" w:space="0" w:color="C9D4C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F05B7" w:rsidRPr="00AF05B7" w:rsidRDefault="00AF05B7" w:rsidP="00AF05B7">
            <w:pPr>
              <w:tabs>
                <w:tab w:val="clear" w:pos="397"/>
              </w:tabs>
              <w:spacing w:before="150" w:line="360" w:lineRule="atLeast"/>
              <w:ind w:firstLine="0"/>
              <w:jc w:val="left"/>
              <w:textAlignment w:val="baseline"/>
              <w:rPr>
                <w:rFonts w:ascii="Tahoma" w:eastAsia="Times New Roman" w:hAnsi="Tahoma" w:cs="Tahoma"/>
                <w:color w:val="20241F"/>
                <w:szCs w:val="24"/>
                <w:lang w:eastAsia="ru-RU"/>
              </w:rPr>
            </w:pPr>
            <w:r w:rsidRPr="00AF05B7">
              <w:rPr>
                <w:rFonts w:ascii="Tahoma" w:eastAsia="Times New Roman" w:hAnsi="Tahoma" w:cs="Tahoma"/>
                <w:color w:val="20241F"/>
                <w:szCs w:val="24"/>
                <w:lang w:eastAsia="ru-RU"/>
              </w:rPr>
              <w:t>Сформировать организационную культуру,  соответствующую ценностям и традициям ВОИ</w:t>
            </w:r>
          </w:p>
        </w:tc>
      </w:tr>
      <w:tr w:rsidR="00AF05B7" w:rsidRPr="00AF05B7" w:rsidTr="00AF05B7">
        <w:tc>
          <w:tcPr>
            <w:tcW w:w="546" w:type="dxa"/>
            <w:tcBorders>
              <w:top w:val="outset" w:sz="6" w:space="0" w:color="C9D4C4"/>
              <w:left w:val="outset" w:sz="6" w:space="0" w:color="C9D4C4"/>
              <w:bottom w:val="outset" w:sz="6" w:space="0" w:color="C9D4C4"/>
              <w:right w:val="outset" w:sz="6" w:space="0" w:color="C9D4C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F05B7" w:rsidRPr="00AF05B7" w:rsidRDefault="00AF05B7" w:rsidP="00AF05B7">
            <w:pPr>
              <w:tabs>
                <w:tab w:val="clear" w:pos="397"/>
              </w:tabs>
              <w:spacing w:line="300" w:lineRule="atLeast"/>
              <w:ind w:firstLine="0"/>
              <w:jc w:val="left"/>
              <w:rPr>
                <w:rFonts w:ascii="Tahoma" w:eastAsia="Times New Roman" w:hAnsi="Tahoma" w:cs="Tahoma"/>
                <w:szCs w:val="24"/>
                <w:lang w:eastAsia="ru-RU"/>
              </w:rPr>
            </w:pPr>
            <w:r w:rsidRPr="00AF05B7">
              <w:rPr>
                <w:rFonts w:ascii="Tahoma" w:eastAsia="Times New Roman" w:hAnsi="Tahoma" w:cs="Tahoma"/>
                <w:szCs w:val="24"/>
                <w:lang w:eastAsia="ru-RU"/>
              </w:rPr>
              <w:t>7.</w:t>
            </w:r>
          </w:p>
        </w:tc>
        <w:tc>
          <w:tcPr>
            <w:tcW w:w="3685" w:type="dxa"/>
            <w:tcBorders>
              <w:top w:val="outset" w:sz="6" w:space="0" w:color="C9D4C4"/>
              <w:left w:val="outset" w:sz="6" w:space="0" w:color="C9D4C4"/>
              <w:bottom w:val="outset" w:sz="6" w:space="0" w:color="C9D4C4"/>
              <w:right w:val="outset" w:sz="6" w:space="0" w:color="C9D4C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F05B7" w:rsidRPr="00AF05B7" w:rsidRDefault="00AF05B7" w:rsidP="00AF05B7">
            <w:pPr>
              <w:tabs>
                <w:tab w:val="clear" w:pos="397"/>
              </w:tabs>
              <w:spacing w:before="150" w:line="360" w:lineRule="atLeast"/>
              <w:ind w:firstLine="0"/>
              <w:jc w:val="left"/>
              <w:textAlignment w:val="baseline"/>
              <w:rPr>
                <w:rFonts w:ascii="Tahoma" w:eastAsia="Times New Roman" w:hAnsi="Tahoma" w:cs="Tahoma"/>
                <w:color w:val="20241F"/>
                <w:szCs w:val="24"/>
                <w:lang w:eastAsia="ru-RU"/>
              </w:rPr>
            </w:pPr>
            <w:r w:rsidRPr="00AF05B7">
              <w:rPr>
                <w:rFonts w:ascii="Tahoma" w:eastAsia="Times New Roman" w:hAnsi="Tahoma" w:cs="Tahoma"/>
                <w:color w:val="20241F"/>
                <w:szCs w:val="24"/>
                <w:lang w:eastAsia="ru-RU"/>
              </w:rPr>
              <w:t>Компетенции и мотивация</w:t>
            </w:r>
          </w:p>
        </w:tc>
        <w:tc>
          <w:tcPr>
            <w:tcW w:w="5812" w:type="dxa"/>
            <w:tcBorders>
              <w:top w:val="outset" w:sz="6" w:space="0" w:color="C9D4C4"/>
              <w:left w:val="outset" w:sz="6" w:space="0" w:color="C9D4C4"/>
              <w:bottom w:val="outset" w:sz="6" w:space="0" w:color="C9D4C4"/>
              <w:right w:val="outset" w:sz="6" w:space="0" w:color="C9D4C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F05B7" w:rsidRPr="00AF05B7" w:rsidRDefault="00AF05B7" w:rsidP="00AF05B7">
            <w:pPr>
              <w:tabs>
                <w:tab w:val="clear" w:pos="397"/>
              </w:tabs>
              <w:spacing w:before="150" w:line="360" w:lineRule="atLeast"/>
              <w:ind w:firstLine="0"/>
              <w:jc w:val="left"/>
              <w:textAlignment w:val="baseline"/>
              <w:rPr>
                <w:rFonts w:ascii="Tahoma" w:eastAsia="Times New Roman" w:hAnsi="Tahoma" w:cs="Tahoma"/>
                <w:color w:val="20241F"/>
                <w:szCs w:val="24"/>
                <w:lang w:eastAsia="ru-RU"/>
              </w:rPr>
            </w:pPr>
            <w:r w:rsidRPr="00AF05B7">
              <w:rPr>
                <w:rFonts w:ascii="Tahoma" w:eastAsia="Times New Roman" w:hAnsi="Tahoma" w:cs="Tahoma"/>
                <w:color w:val="20241F"/>
                <w:szCs w:val="24"/>
                <w:lang w:eastAsia="ru-RU"/>
              </w:rPr>
              <w:t>Внедрить единую систему развития, мотивации и оценки руководителей ВОИ</w:t>
            </w:r>
          </w:p>
        </w:tc>
      </w:tr>
      <w:tr w:rsidR="00AF05B7" w:rsidRPr="00AF05B7" w:rsidTr="00AF05B7">
        <w:tc>
          <w:tcPr>
            <w:tcW w:w="546" w:type="dxa"/>
            <w:tcBorders>
              <w:top w:val="outset" w:sz="6" w:space="0" w:color="C9D4C4"/>
              <w:left w:val="outset" w:sz="6" w:space="0" w:color="C9D4C4"/>
              <w:bottom w:val="outset" w:sz="6" w:space="0" w:color="C9D4C4"/>
              <w:right w:val="outset" w:sz="6" w:space="0" w:color="C9D4C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F05B7" w:rsidRPr="00AF05B7" w:rsidRDefault="00AF05B7" w:rsidP="00AF05B7">
            <w:pPr>
              <w:tabs>
                <w:tab w:val="clear" w:pos="397"/>
              </w:tabs>
              <w:spacing w:line="300" w:lineRule="atLeast"/>
              <w:ind w:firstLine="0"/>
              <w:jc w:val="left"/>
              <w:rPr>
                <w:rFonts w:ascii="Tahoma" w:eastAsia="Times New Roman" w:hAnsi="Tahoma" w:cs="Tahoma"/>
                <w:szCs w:val="24"/>
                <w:lang w:eastAsia="ru-RU"/>
              </w:rPr>
            </w:pPr>
            <w:r w:rsidRPr="00AF05B7">
              <w:rPr>
                <w:rFonts w:ascii="Tahoma" w:eastAsia="Times New Roman" w:hAnsi="Tahoma" w:cs="Tahoma"/>
                <w:szCs w:val="24"/>
                <w:lang w:eastAsia="ru-RU"/>
              </w:rPr>
              <w:t>8.</w:t>
            </w:r>
          </w:p>
        </w:tc>
        <w:tc>
          <w:tcPr>
            <w:tcW w:w="3685" w:type="dxa"/>
            <w:tcBorders>
              <w:top w:val="outset" w:sz="6" w:space="0" w:color="C9D4C4"/>
              <w:left w:val="outset" w:sz="6" w:space="0" w:color="C9D4C4"/>
              <w:bottom w:val="outset" w:sz="6" w:space="0" w:color="C9D4C4"/>
              <w:right w:val="outset" w:sz="6" w:space="0" w:color="C9D4C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F05B7" w:rsidRPr="00AF05B7" w:rsidRDefault="00AF05B7" w:rsidP="00AF05B7">
            <w:pPr>
              <w:tabs>
                <w:tab w:val="clear" w:pos="397"/>
              </w:tabs>
              <w:spacing w:before="150" w:line="360" w:lineRule="atLeast"/>
              <w:ind w:firstLine="0"/>
              <w:jc w:val="left"/>
              <w:textAlignment w:val="baseline"/>
              <w:rPr>
                <w:rFonts w:ascii="Tahoma" w:eastAsia="Times New Roman" w:hAnsi="Tahoma" w:cs="Tahoma"/>
                <w:color w:val="20241F"/>
                <w:szCs w:val="24"/>
                <w:lang w:eastAsia="ru-RU"/>
              </w:rPr>
            </w:pPr>
            <w:r w:rsidRPr="00AF05B7">
              <w:rPr>
                <w:rFonts w:ascii="Tahoma" w:eastAsia="Times New Roman" w:hAnsi="Tahoma" w:cs="Tahoma"/>
                <w:color w:val="20241F"/>
                <w:szCs w:val="24"/>
                <w:lang w:eastAsia="ru-RU"/>
              </w:rPr>
              <w:t>Партнерство</w:t>
            </w:r>
          </w:p>
        </w:tc>
        <w:tc>
          <w:tcPr>
            <w:tcW w:w="5812" w:type="dxa"/>
            <w:tcBorders>
              <w:top w:val="outset" w:sz="6" w:space="0" w:color="C9D4C4"/>
              <w:left w:val="outset" w:sz="6" w:space="0" w:color="C9D4C4"/>
              <w:bottom w:val="outset" w:sz="6" w:space="0" w:color="C9D4C4"/>
              <w:right w:val="outset" w:sz="6" w:space="0" w:color="C9D4C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F05B7" w:rsidRPr="00AF05B7" w:rsidRDefault="00AF05B7" w:rsidP="00AF05B7">
            <w:pPr>
              <w:tabs>
                <w:tab w:val="clear" w:pos="397"/>
              </w:tabs>
              <w:spacing w:before="150" w:line="360" w:lineRule="atLeast"/>
              <w:ind w:firstLine="0"/>
              <w:jc w:val="left"/>
              <w:textAlignment w:val="baseline"/>
              <w:rPr>
                <w:rFonts w:ascii="Tahoma" w:eastAsia="Times New Roman" w:hAnsi="Tahoma" w:cs="Tahoma"/>
                <w:color w:val="20241F"/>
                <w:szCs w:val="24"/>
                <w:lang w:eastAsia="ru-RU"/>
              </w:rPr>
            </w:pPr>
            <w:r w:rsidRPr="00AF05B7">
              <w:rPr>
                <w:rFonts w:ascii="Tahoma" w:eastAsia="Times New Roman" w:hAnsi="Tahoma" w:cs="Tahoma"/>
                <w:color w:val="20241F"/>
                <w:szCs w:val="24"/>
                <w:lang w:eastAsia="ru-RU"/>
              </w:rPr>
              <w:t>Сформировать привлекательную для заинтересованных сторон</w:t>
            </w:r>
            <w:r w:rsidRPr="00AF05B7">
              <w:rPr>
                <w:rFonts w:ascii="Tahoma" w:eastAsia="Times New Roman" w:hAnsi="Tahoma" w:cs="Tahoma"/>
                <w:color w:val="20241F"/>
                <w:szCs w:val="24"/>
                <w:lang w:eastAsia="ru-RU"/>
              </w:rPr>
              <w:br/>
              <w:t>систему сотрудничества с ВОИ</w:t>
            </w:r>
          </w:p>
        </w:tc>
      </w:tr>
    </w:tbl>
    <w:p w:rsidR="00C51A13" w:rsidRDefault="00C51A13" w:rsidP="00AF05B7">
      <w:pPr>
        <w:tabs>
          <w:tab w:val="clear" w:pos="397"/>
        </w:tabs>
        <w:spacing w:line="180" w:lineRule="atLeast"/>
        <w:ind w:left="4620" w:right="780" w:firstLine="0"/>
        <w:jc w:val="left"/>
        <w:textAlignment w:val="top"/>
      </w:pPr>
      <w:bookmarkStart w:id="0" w:name="_GoBack"/>
      <w:bookmarkEnd w:id="0"/>
    </w:p>
    <w:sectPr w:rsidR="00C51A13" w:rsidSect="00AF05B7">
      <w:pgSz w:w="11906" w:h="16838"/>
      <w:pgMar w:top="851" w:right="851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91ACB"/>
    <w:multiLevelType w:val="multilevel"/>
    <w:tmpl w:val="3F0E5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E62463"/>
    <w:multiLevelType w:val="multilevel"/>
    <w:tmpl w:val="45CCF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CD3591"/>
    <w:multiLevelType w:val="multilevel"/>
    <w:tmpl w:val="6F348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1"/>
  </w:num>
  <w:num w:numId="3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D39"/>
    <w:rsid w:val="00420D39"/>
    <w:rsid w:val="00AF05B7"/>
    <w:rsid w:val="00C51A13"/>
    <w:rsid w:val="00C62999"/>
    <w:rsid w:val="00CB3735"/>
    <w:rsid w:val="00CB3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735"/>
    <w:pPr>
      <w:tabs>
        <w:tab w:val="left" w:pos="397"/>
      </w:tabs>
      <w:spacing w:after="0" w:line="240" w:lineRule="auto"/>
      <w:ind w:firstLine="397"/>
      <w:jc w:val="both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basedOn w:val="a"/>
    <w:next w:val="a"/>
    <w:link w:val="a4"/>
    <w:qFormat/>
    <w:rsid w:val="00CB3B9B"/>
    <w:pPr>
      <w:keepNext/>
      <w:keepLines/>
      <w:widowControl w:val="0"/>
      <w:tabs>
        <w:tab w:val="clear" w:pos="397"/>
      </w:tabs>
    </w:pPr>
    <w:rPr>
      <w:rFonts w:eastAsia="Times New Roman"/>
      <w:color w:val="000000"/>
      <w:sz w:val="28"/>
      <w:szCs w:val="28"/>
    </w:rPr>
  </w:style>
  <w:style w:type="character" w:customStyle="1" w:styleId="a4">
    <w:name w:val="Основной Знак"/>
    <w:basedOn w:val="a0"/>
    <w:link w:val="a3"/>
    <w:rsid w:val="00CB3B9B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styleId="a5">
    <w:name w:val="Strong"/>
    <w:basedOn w:val="a0"/>
    <w:uiPriority w:val="22"/>
    <w:qFormat/>
    <w:rsid w:val="00AF05B7"/>
    <w:rPr>
      <w:b/>
      <w:bCs/>
    </w:rPr>
  </w:style>
  <w:style w:type="paragraph" w:styleId="a6">
    <w:name w:val="Normal (Web)"/>
    <w:basedOn w:val="a"/>
    <w:uiPriority w:val="99"/>
    <w:unhideWhenUsed/>
    <w:rsid w:val="00AF05B7"/>
    <w:pPr>
      <w:tabs>
        <w:tab w:val="clear" w:pos="397"/>
      </w:tabs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735"/>
    <w:pPr>
      <w:tabs>
        <w:tab w:val="left" w:pos="397"/>
      </w:tabs>
      <w:spacing w:after="0" w:line="240" w:lineRule="auto"/>
      <w:ind w:firstLine="397"/>
      <w:jc w:val="both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basedOn w:val="a"/>
    <w:next w:val="a"/>
    <w:link w:val="a4"/>
    <w:qFormat/>
    <w:rsid w:val="00CB3B9B"/>
    <w:pPr>
      <w:keepNext/>
      <w:keepLines/>
      <w:widowControl w:val="0"/>
      <w:tabs>
        <w:tab w:val="clear" w:pos="397"/>
      </w:tabs>
    </w:pPr>
    <w:rPr>
      <w:rFonts w:eastAsia="Times New Roman"/>
      <w:color w:val="000000"/>
      <w:sz w:val="28"/>
      <w:szCs w:val="28"/>
    </w:rPr>
  </w:style>
  <w:style w:type="character" w:customStyle="1" w:styleId="a4">
    <w:name w:val="Основной Знак"/>
    <w:basedOn w:val="a0"/>
    <w:link w:val="a3"/>
    <w:rsid w:val="00CB3B9B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styleId="a5">
    <w:name w:val="Strong"/>
    <w:basedOn w:val="a0"/>
    <w:uiPriority w:val="22"/>
    <w:qFormat/>
    <w:rsid w:val="00AF05B7"/>
    <w:rPr>
      <w:b/>
      <w:bCs/>
    </w:rPr>
  </w:style>
  <w:style w:type="paragraph" w:styleId="a6">
    <w:name w:val="Normal (Web)"/>
    <w:basedOn w:val="a"/>
    <w:uiPriority w:val="99"/>
    <w:unhideWhenUsed/>
    <w:rsid w:val="00AF05B7"/>
    <w:pPr>
      <w:tabs>
        <w:tab w:val="clear" w:pos="397"/>
      </w:tabs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5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128943">
          <w:marLeft w:val="3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84798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747695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59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1292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 Король</dc:creator>
  <cp:keywords/>
  <dc:description/>
  <cp:lastModifiedBy>Елена Владимировна Король</cp:lastModifiedBy>
  <cp:revision>2</cp:revision>
  <dcterms:created xsi:type="dcterms:W3CDTF">2020-12-22T04:38:00Z</dcterms:created>
  <dcterms:modified xsi:type="dcterms:W3CDTF">2020-12-22T04:39:00Z</dcterms:modified>
</cp:coreProperties>
</file>